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CD" w:rsidRPr="001645CD" w:rsidRDefault="001645CD" w:rsidP="001645CD">
      <w:pPr>
        <w:shd w:val="clear" w:color="auto" w:fill="FFFFFF"/>
        <w:spacing w:before="113" w:after="113" w:line="240" w:lineRule="auto"/>
        <w:ind w:left="113" w:right="113"/>
        <w:jc w:val="center"/>
        <w:outlineLvl w:val="3"/>
        <w:rPr>
          <w:rFonts w:ascii="Arial" w:eastAsia="Times New Roman" w:hAnsi="Arial" w:cs="Arial"/>
          <w:b/>
          <w:bCs/>
          <w:color w:val="003366"/>
          <w:sz w:val="27"/>
          <w:szCs w:val="27"/>
          <w:lang w:eastAsia="ru-RU"/>
        </w:rPr>
      </w:pPr>
      <w:r w:rsidRPr="001645CD">
        <w:rPr>
          <w:rFonts w:ascii="Arial" w:eastAsia="Times New Roman" w:hAnsi="Arial" w:cs="Arial"/>
          <w:b/>
          <w:bCs/>
          <w:color w:val="003366"/>
          <w:sz w:val="27"/>
          <w:szCs w:val="27"/>
          <w:lang w:eastAsia="ru-RU"/>
        </w:rPr>
        <w:t>ДОГОВОР </w:t>
      </w:r>
      <w:r w:rsidRPr="001645CD">
        <w:rPr>
          <w:rFonts w:ascii="Arial" w:eastAsia="Times New Roman" w:hAnsi="Arial" w:cs="Arial"/>
          <w:b/>
          <w:bCs/>
          <w:color w:val="003366"/>
          <w:sz w:val="27"/>
          <w:szCs w:val="27"/>
          <w:lang w:eastAsia="ru-RU"/>
        </w:rPr>
        <w:br/>
        <w:t>купли-продажи квартиры</w:t>
      </w:r>
    </w:p>
    <w:p w:rsidR="001645CD" w:rsidRPr="001645CD" w:rsidRDefault="001645CD" w:rsidP="001645CD">
      <w:pPr>
        <w:shd w:val="clear" w:color="auto" w:fill="FFFFFF"/>
        <w:spacing w:before="113" w:after="240" w:line="240" w:lineRule="auto"/>
        <w:ind w:left="113" w:right="113"/>
        <w:jc w:val="center"/>
        <w:rPr>
          <w:rFonts w:ascii="Arial" w:eastAsia="Times New Roman" w:hAnsi="Arial" w:cs="Arial"/>
          <w:color w:val="003366"/>
          <w:sz w:val="21"/>
          <w:szCs w:val="21"/>
          <w:lang w:eastAsia="ru-RU"/>
        </w:rPr>
      </w:pP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Россия, город Ростов-на-Дону, восемнадцатое января две тысячи шестнадцатого года</w:t>
      </w:r>
    </w:p>
    <w:p w:rsidR="001645CD" w:rsidRPr="001645CD" w:rsidRDefault="001645CD" w:rsidP="001645CD">
      <w:pPr>
        <w:shd w:val="clear" w:color="auto" w:fill="FFFFFF"/>
        <w:spacing w:before="113" w:after="240" w:line="240" w:lineRule="auto"/>
        <w:ind w:left="113" w:right="113"/>
        <w:jc w:val="both"/>
        <w:rPr>
          <w:rFonts w:ascii="Arial" w:eastAsia="Times New Roman" w:hAnsi="Arial" w:cs="Arial"/>
          <w:color w:val="003366"/>
          <w:sz w:val="21"/>
          <w:szCs w:val="21"/>
          <w:lang w:eastAsia="ru-RU"/>
        </w:rPr>
      </w:pP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Мы, гражданин Сидоров Александр Владимирович, 10 февраля 2000 года рождения, Свидетельство о рождении: серия I-АН, № 453786, выдано 19.02.2000г. Отделом ЗАГС Первомайского района г. Ростова-на-Дону, проживающий по адресу: г. Ростов-на-Дону, улица Пушкинская, дом № 30, кв. № 14, именуемый в дальнейшем "Продавец", в лице законного представителя (матери)- Сидоровой Ольги Николаевны, 16 апреля 1979 года рождения, паспорт: серия 60 02, № 623482, выдан 07.06.2002г. ОВД Советского района г.Ростова-на-Дону, код подразделения 612-050, зарегистрированной по адресу: г. Ростов-на-Дону, улица Пушкинская, дом № 30, кв. № 14, действующей на основании письменного разрешения органа опеки и попечительства - Постановления Главы администрации г.Ростова-на-Дону № 1423 от 10.01.2016 г., с одной стороны и гражданин Иванов Николай Петрович, 22 июля 1989 года рождения, паспорт: серия 60 05, № 230860, выдан 25.08.2005г. ОВД Кировского района г. Ростова-на-Дону, код подразделения 612-052, зарегистрированный по адресу: г.Ростов-на-Дону, переулок Газетный, дом № 55, кв. № 67, именуемый в дальнейшем "Покупатель", действующий с письменного согласия супруги - Ивановой Натальи Сергеевны, удостоверенного нотариусом г.Ростова-на-Дону - Красновым А.А., номер в реестре нотариуса - 2234, с другой стороны, заключили настоящий договор о нижеследующем: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1.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Продавец продал, а Покупатель купил целую жилую квартиру № 28 (двадцать восемь), в литере "А", находящуюся по адресу: город Ростов-на-Дону, улица 40 лет Победы, дом № 65 (шестьдесят пять) и имеющую кадастровый номер 61:55:0020432:16:5/4.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2.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Вышеуказанная отчуждаемая квартира состоит из одной жилой комнаты, кухни, ванной комнаты, туалета и коридора, общей площадью 32,7 (тридцать две целых и семь десятых) кв. м., в т.ч. жилой площадью 17,8 (семнадцать целых и восемь десятых) кв.м., расположена на втором этаже двухэтажного кирпичного жилого дома (имеется балкон), что подтверждается кадастровым паспортом помещения, выданным 09.01.2016 г. Управлением Федеральной службы государственной регистрации, кадастра и картографии по Ростовской области и техническим паспортом, выданным 10.01.2016 г. Бюро технической инвентаризации г. Ростова-на-Дону.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3.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Вышеуказанная отчуждаемая квартира принадлежит Продавцу на праве собственности на основании Договора купли-продажи квартиры от 05.07.2008г., что подтверждается Свидетельством о государственной регистрации права: серия 61-АН № 213234, выданным 18.08.2008г. Управлением Федеральной службы государственной регистрации, кадастра и картографии по Ростовской области.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4.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Продавец гарантирует, что на момент подписания настоящего договора, вышеуказанная отчуждаемая жилая квартира, никому другому не продана, не подарена, не заложена, в споре, под арестом и запрещением не состоит и свободна от каких-либо прав третьих лиц.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5.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На момент подписания настоящего договора, граждан, зарегистрированных в отчуждаемой квартире как по месту жительства или как по месту пребывания, не имеется, что подтверждается справкой ___(организация)___, от 14.01.2016 г.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6.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Продавец продал, а Покупатель купил вышеуказанную жилую квартиру за 1200000 (один миллион двести тысяч) рублей. Указанная стоимость квартиры установлена по соглашению сторон настоящего договора, является окончательной и, в дальнейшем, изменению не подлежит. Указанная сумма получена Продавцом до подписания настоящего договора.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7.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 xml:space="preserve"> Передача отчуждаемой жилой квартиры Продавцом и принятие её Покупателем, состоялась до подписания настоящего договора. Переданная Покупателю квартира, находится в состоянии, пригодном для проживания, соответствующим образом благоустроена, отвечает установленным техническим и санитарным требованиям. Покупателю переданы ключи от указанной квартиры, а также кадастровый паспорт 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lastRenderedPageBreak/>
        <w:t>помещения и документы, подтверждающие оплату коммунальных услуг.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8.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Покупатель ознакомился с техническим и санитарным состоянием переданной ему квартиры, претензий к ней не имеет и согласен принять вышеуказанную квартиру в собственность. Стороны установили, что с момента подписания настоящего договора, видимые недостатки вышеуказанной жилой квартиры, не являются основанием для применения впоследствии </w:t>
      </w:r>
      <w:hyperlink r:id="rId4" w:tgtFrame="_blank" w:tooltip="Статья 475 ГК РФ - Последствия передачи товара ненадлежащего качества" w:history="1">
        <w:r w:rsidRPr="001645CD">
          <w:rPr>
            <w:rFonts w:ascii="Arial" w:eastAsia="Times New Roman" w:hAnsi="Arial" w:cs="Arial"/>
            <w:b/>
            <w:bCs/>
            <w:color w:val="2F5CBF"/>
            <w:sz w:val="21"/>
            <w:szCs w:val="21"/>
            <w:u w:val="single"/>
            <w:lang w:eastAsia="ru-RU"/>
          </w:rPr>
          <w:t>статьи 475</w:t>
        </w:r>
      </w:hyperlink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Гражданского кодекса РФ.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9.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Стороны настоящего договора пришли к соглашению о том, что настоящий договор имеет силу акта приёма-передачи отчуждаемой жилой квартиры и с момента подписания настоящего договора обязанность Продавца по передаче Покупателю вышеуказанной отчуждаемой квартиры считается исполненной.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10.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В соответствии со статьями 131 и 551 Гражданского кодекса РФ переход права собственности на вышеуказанную отчуждаемую квартиру подлежит государственной регистрации в Управлении Федеральной службы государственной регистрации, кадастра и картографии по Ростовской области.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11.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Право собственности на вышеуказанную отчуждаемую жилую квартиру возникает у Покупателя с момента регистрации этого права в Едином государственном реестре прав на недвижимое имущество и сделок с ним.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12.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Стороны настоящего договора пришли к соглашению о том, что все расходы, связанные с государственной регистрацией перехода права собственности на отчуждаемую квартиру к Покупателю, несет Покупатель. 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13.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Настоящий договор считается заключенным с момента подписания его сторонами договора.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14.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 Настоящий договор составлен в трех экземплярах, один их которых вручается Покупателю, второй - Продавцу, а третий экземпляр остается в делах Управления Федеральной службы государственной регистрации, кадастра и картографии по Ростовской области. </w:t>
      </w:r>
    </w:p>
    <w:p w:rsidR="001645CD" w:rsidRPr="001645CD" w:rsidRDefault="001645CD" w:rsidP="001645CD">
      <w:pPr>
        <w:shd w:val="clear" w:color="auto" w:fill="FFFFFF"/>
        <w:spacing w:before="113" w:after="113" w:line="240" w:lineRule="auto"/>
        <w:ind w:left="113" w:right="113"/>
        <w:jc w:val="center"/>
        <w:outlineLvl w:val="3"/>
        <w:rPr>
          <w:rFonts w:ascii="Arial" w:eastAsia="Times New Roman" w:hAnsi="Arial" w:cs="Arial"/>
          <w:b/>
          <w:bCs/>
          <w:color w:val="003366"/>
          <w:sz w:val="27"/>
          <w:szCs w:val="27"/>
          <w:lang w:eastAsia="ru-RU"/>
        </w:rPr>
      </w:pPr>
      <w:r w:rsidRPr="001645CD">
        <w:rPr>
          <w:rFonts w:ascii="Arial" w:eastAsia="Times New Roman" w:hAnsi="Arial" w:cs="Arial"/>
          <w:b/>
          <w:bCs/>
          <w:color w:val="003366"/>
          <w:sz w:val="27"/>
          <w:szCs w:val="27"/>
          <w:lang w:eastAsia="ru-RU"/>
        </w:rPr>
        <w:t>ПОДПИСИ СТОРОН:</w:t>
      </w:r>
    </w:p>
    <w:p w:rsidR="001645CD" w:rsidRPr="001645CD" w:rsidRDefault="001645CD" w:rsidP="00164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645CD" w:rsidRPr="001645CD" w:rsidRDefault="001645CD" w:rsidP="001645CD">
      <w:pPr>
        <w:shd w:val="clear" w:color="auto" w:fill="FFFFFF"/>
        <w:spacing w:before="113" w:after="113" w:line="240" w:lineRule="auto"/>
        <w:ind w:left="113" w:right="113"/>
        <w:jc w:val="center"/>
        <w:rPr>
          <w:rFonts w:ascii="Arial" w:eastAsia="Times New Roman" w:hAnsi="Arial" w:cs="Arial"/>
          <w:color w:val="003366"/>
          <w:sz w:val="21"/>
          <w:szCs w:val="21"/>
          <w:lang w:eastAsia="ru-RU"/>
        </w:rPr>
      </w:pP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t>Продавец -   ___(подпись)___ : ______(фамилия, имя, отчество полностью)________________________</w:t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</w:r>
      <w:r w:rsidRPr="001645CD">
        <w:rPr>
          <w:rFonts w:ascii="Arial" w:eastAsia="Times New Roman" w:hAnsi="Arial" w:cs="Arial"/>
          <w:color w:val="003366"/>
          <w:sz w:val="21"/>
          <w:szCs w:val="21"/>
          <w:lang w:eastAsia="ru-RU"/>
        </w:rPr>
        <w:br/>
        <w:t>Покупатель - ___(подпись)___ : ______(фамилия, имя, отчество полностью)________________________</w:t>
      </w:r>
    </w:p>
    <w:p w:rsidR="00392C63" w:rsidRDefault="00392C63">
      <w:bookmarkStart w:id="0" w:name="_GoBack"/>
      <w:bookmarkEnd w:id="0"/>
    </w:p>
    <w:sectPr w:rsidR="003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92"/>
    <w:rsid w:val="001645CD"/>
    <w:rsid w:val="002B5192"/>
    <w:rsid w:val="003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8F582-136B-4660-ABFA-182E966A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645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45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45CD"/>
  </w:style>
  <w:style w:type="paragraph" w:customStyle="1" w:styleId="pstyle2">
    <w:name w:val="pstyle2"/>
    <w:basedOn w:val="a"/>
    <w:rsid w:val="0016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1">
    <w:name w:val="pstyle1"/>
    <w:basedOn w:val="a"/>
    <w:rsid w:val="0016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4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ekt-007.ru/civil-2/civil-code-469-4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5247</Characters>
  <Application>Microsoft Office Word</Application>
  <DocSecurity>0</DocSecurity>
  <Lines>92</Lines>
  <Paragraphs>41</Paragraphs>
  <ScaleCrop>false</ScaleCrop>
  <Company>diakov.net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2016-02-17T15:14:00Z</dcterms:created>
  <dcterms:modified xsi:type="dcterms:W3CDTF">2016-02-17T15:14:00Z</dcterms:modified>
</cp:coreProperties>
</file>