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F2" w:rsidRPr="009D54F2" w:rsidRDefault="009D54F2" w:rsidP="009D54F2">
      <w:pPr>
        <w:shd w:val="clear" w:color="auto" w:fill="FFFFFF"/>
        <w:spacing w:before="150" w:after="150" w:line="600" w:lineRule="atLeast"/>
        <w:outlineLvl w:val="0"/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</w:pPr>
      <w:r w:rsidRPr="009D54F2">
        <w:rPr>
          <w:rFonts w:ascii="inherit" w:eastAsia="Times New Roman" w:hAnsi="inherit" w:cs="Helvetica"/>
          <w:b/>
          <w:bCs/>
          <w:color w:val="333333"/>
          <w:kern w:val="36"/>
          <w:sz w:val="54"/>
          <w:szCs w:val="54"/>
          <w:lang w:eastAsia="ru-RU"/>
        </w:rPr>
        <w:t>Решение по заявлению Ткаченко С.А. об оспаривании результатов определения кадастровой стоимости недвижимости</w:t>
      </w:r>
    </w:p>
    <w:p w:rsidR="009D54F2" w:rsidRPr="009D54F2" w:rsidRDefault="009D54F2" w:rsidP="009D54F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hyperlink r:id="rId4" w:history="1">
        <w:r w:rsidRPr="009D54F2">
          <w:rPr>
            <w:rFonts w:ascii="Helvetica" w:eastAsia="Times New Roman" w:hAnsi="Helvetica" w:cs="Helvetica"/>
            <w:color w:val="0088CC"/>
            <w:sz w:val="21"/>
            <w:szCs w:val="21"/>
            <w:lang w:eastAsia="ru-RU"/>
          </w:rPr>
          <w:t> </w:t>
        </w:r>
        <w:r w:rsidRPr="009D54F2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ru-RU"/>
          </w:rPr>
          <w:t>Экспорт в Word</w:t>
        </w:r>
      </w:hyperlink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</w:t>
      </w:r>
      <w:hyperlink r:id="rId5" w:history="1">
        <w:r w:rsidRPr="009D54F2">
          <w:rPr>
            <w:rFonts w:ascii="Helvetica" w:eastAsia="Times New Roman" w:hAnsi="Helvetica" w:cs="Helvetica"/>
            <w:color w:val="0088CC"/>
            <w:sz w:val="21"/>
            <w:szCs w:val="21"/>
            <w:lang w:eastAsia="ru-RU"/>
          </w:rPr>
          <w:t> </w:t>
        </w:r>
        <w:r w:rsidRPr="009D54F2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ru-RU"/>
          </w:rPr>
          <w:t>Экспорт в PDF</w:t>
        </w:r>
      </w:hyperlink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    </w:t>
      </w:r>
      <w:hyperlink r:id="rId6" w:history="1">
        <w:r w:rsidRPr="009D54F2">
          <w:rPr>
            <w:rFonts w:ascii="Helvetica" w:eastAsia="Times New Roman" w:hAnsi="Helvetica" w:cs="Helvetica"/>
            <w:color w:val="0088CC"/>
            <w:sz w:val="21"/>
            <w:szCs w:val="21"/>
            <w:lang w:eastAsia="ru-RU"/>
          </w:rPr>
          <w:t> </w:t>
        </w:r>
        <w:r w:rsidRPr="009D54F2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ru-RU"/>
          </w:rPr>
          <w:t>Распечатать</w:t>
        </w:r>
      </w:hyperlink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9D54F2" w:rsidRPr="009D54F2" w:rsidRDefault="009D54F2" w:rsidP="009D54F2">
      <w:pPr>
        <w:shd w:val="clear" w:color="auto" w:fill="FFFFFF"/>
        <w:spacing w:before="300" w:after="30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pict>
          <v:rect id="_x0000_i1025" style="width:0;height:1.5pt" o:hralign="center" o:hrstd="t" o:hr="t" fillcolor="#a0a0a0" stroked="f"/>
        </w:pic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 –3432\ 2011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&amp;#0;&amp;#0;&amp;#0;&amp;#0;&amp;#0;&amp;#0;&amp;#0;&amp;#0;&amp;#0;&amp;#0;&amp;#0;&amp;#0;&amp;#0;&amp;#0;&amp;#0;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Именем Российской Федерации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(не вступило в законную силу)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13 декабря 2011 года Анапский городской суд Краснодарского края в составе: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председательствующего Михина Б.А.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секретаре Пашкановой О.В.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 участием представителя заявителя, представителя ФБУ« Земельная кадастровая палата» по Краснодарскому краю,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рассмотрев в открытом судебном заседании дело по заявлению Ткаченко С.А. об оспаривании результатов определения кадастровой стоимости недвижимости,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 с т а н о в и л: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Ткаченко С.А. обратился в суд с заявлением об оспаривании результатов определения кадастровой стоимости недвижимости.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обоснование заявленных требований заявитель указал, он на основании договора купли-продажи земельного участка от 28.02.2007 г. является собственником земельного участка обшей площадью 1222 кв.м (категория земель: размещение торгово - развлекательного комплекса; кадастровый номер №), расположенного по адресу: город- курорт Анапа, ул. Горького/Краснодарская, 3/2 г, что подтверждается свидетельством о государственной регистрации права собственности серии № выданного 11.11.2010г.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полученного им кадастрового паспорта от 08.11.2010г. на вышеуказанный земельный участок ему стало известно, что его кадастровая стоимость составляет 62 681 634 руб. 06 коп.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соответствии с пунктом 3 </w:t>
      </w:r>
      <w:hyperlink r:id="rId7" w:history="1">
        <w:r w:rsidRPr="009D54F2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ru-RU"/>
          </w:rPr>
          <w:t>статьи 66 Земельного кодекса РФ</w:t>
        </w:r>
      </w:hyperlink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Согласно сведений представленных Межрегиональным Центром Экспертиз и Консалтинга «ЭКСКО» от 11.05. 2011г., рыночная стоимость земельного участка площадью 100 кв.м в районе: город-курорт Анапа, ул. Горького (квартал ул. Гребенская- Краснодарская) составляет 1200 000 руб.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Таким образом, указанная в кадастровом паспорте стоимость земельного в размере 62 681 634 руб. 06 коп. является завышенной, так как не соответствует его рыночной стоимости. По указанному вопросу он обратился к Руководителю ФГУ «Земельная кадастровая палата» по Краснодарскому краю с заявлением об установлении кадастровой стоимости равной рыночной стоимости моего участка.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26.06. 2011 года им был получен отказ в изменении кадастровой стоимости. Так же письмом ФГУ « Земельная кадастровая палата» по Краснодарскому краю от 26.06. 2011г. ему предложено обратиться в суд за защитой своих прав.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Согласно     абз. 1 ст. 24.19 ФЗ от 29.07.1998г. № 135 - ФЗ « Об оценочной деятельности в Российской Федерации» результаты определения кадастровой стоимости могут быть оспорены в суд физическими лицами, юридическими лицами в случае, если результаты затрагивают права и обязанности этих лиц, а также органами государственной власти, органами местного самоуправления в отношении объектов недвижимости, находящихся соответственно в государственной или муниципальной собственности.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Статьей 24.20 ФЗ от 29.07.1998г. №135 - ФЗ предусмотрено, что в течении десяти рабочих дней с даты завершения рассмотрения споров о результатах определения кадастровой стоимости орган, осуществляющий функции по государственной кадастровой оценке, направляет сведения о кадастровой стоимости в орган кадастрового учета.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течении десяти рабочих дней с даты получения сведений о кадастровой стоимости орган кадастрового учета осуществляет их внесение в государственный кадастр недвижимости, если иное не предусмотрено законодательством Российской Федерации (абз.2 ст. 24.20).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Пунктом 1 ст. 3 ФЗ от 24.07.2007г. № 221 - ФЗ «О государственном кадастре недвижимости» установлено, что кадастровый учет и ведение государственного недвижимости осуществляется федеральным органом исполнительной власти, уполномоченным в порядке, установленным Конституцией Российской Федерации и Федеральным конституционным законом от 17 декабря 1997 года № 2 -ФКЗ « О Правительстве»,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 (далее - орган кадастрового учета).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Предусмотренные ФЗ законом от 24.07.2007г. № 221- ФЗ полномочия органа кадастрового учета, за исключением полномочий, предусмотренных ст. 30 Федерального закона от 24.07.2007г. № 221 - ФЗ на основании решения данного органа вправе осуществлять подведомственные ему государственные бюджетные учреждения. В целях применения установленных Федеральным Законом от 24.07. 2007г. № 221-ФЗ правил наделенные в соответствии с такими решениями соответствующими полномочиями указанные государственные бюджетные учреждения считаются органами кадастрового учета.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этом соответствующие положения Федерального Закона от 24.07.2007№221 –ФЗ применяются к указанным государственным бюджетным учреждениям постольку, поскольку иное не вытекает из существа соответствующих правоотношений ( п. 2 ст. 3)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Приказом Росреестра от 11 марта 2010г. № П/93 «О наделении федеральных государственных учреждений «Земельная кадастровая палата» по субъектам Российской </w:t>
      </w: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Федерации полномочиями органа кадастрового учета» с 15 сентября 2010года полномочиями органа кадастрового учета на территории Краснодарского края наделено ФГУ «Земельная кадастровая палата» по Краснодарскому краю.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Поскольку земельный налог рассчитывается исходя из кадастровой    стоимости земельного участка, то его права и обязанности как налогоплательщика установлением завышенной кадастровой стоимости земельного участка нарушены.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соответствии с. п. 3 </w:t>
      </w:r>
      <w:hyperlink r:id="rId8" w:history="1">
        <w:r w:rsidRPr="009D54F2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ru-RU"/>
          </w:rPr>
          <w:t>ст. 3 НК РФ</w:t>
        </w:r>
      </w:hyperlink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налоги и сборы должны иметь экономическое обоснование и не могут быть произвольными. Недопустимы налоги и сборы, препятствующие реализации гражданами своих конституционных прав.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Ссылаясь на приведенное заявитель просит признать недействительным результат определения кадастровой стоимости земельного участка общей площадью 1222 кв.м. (категория земель: земли населенных пунктов- размещение торгово-развлекательного комплекса; кадастровый номер №), расположенного по адресу: г.-к. Анапа, ул. Горького/Краснодарская 3\2г равный 62 681 634 руб. 06 коп. и </w:t>
      </w: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/>
      </w: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обязать ФГУ «Земельная кадастровая палата» по Краснодарскому краю установить кадастровую стоимость земельного участка обшей площадью 1222 кв.м. (категория земель: земли населенных пунктов- размещение торгово-развлекательного комплекса; кадастровый номер №), расположенного по адресу: г.-к. Анапа, ул. Горького/Краснодарская 3\2г, равную его рыночной стоимости, путем внесения ее в государственный кадастр недвижимости.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Представитель заявителя в судебном заседании требования поддержал по основаниям, указанным в заявлении.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Представитель ФБУ «Земельная кадастровая палата» по Краснодарскому краю возражала против удовлетворения требований, сославшись на то, что оценка кадастровой стоимости земельного участка была определена в соответствии с требованиями действующих Методических указаний, утвержденных приказом Минэкономразвития России от 12.08.2006г. №222, с применением средних значений удельных показателей кадастровой стоимости земель в разрезе кадастровых кварталов населенных пунктов муниципальных районов(городских округов), рассчитанных в приложении 3 к Приказу главы администрации Краснодарского края от 05.02.2010г.№58. Результаты государственной кадастровой оценки земель населенных пунктов были в установленном порядке и в соответствии с действующим законодательством утверждены Постановлением главы администрации Краснодарского края от 05.02.2010г. № 58 « Об утверждении результатов государственной кадастровой оценки земель населенных пунктов Краснодарского края и представлены в орган кадастрового учета.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Представитель Анапского отдела Россреестра по Краснодарскому краю, направил заявление о рассмотрении дела в его отсутствие.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Проверив материалы дела, суд находит требования подлежащими удовлетворению.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соответствии со </w:t>
      </w:r>
      <w:hyperlink r:id="rId9" w:history="1">
        <w:r w:rsidRPr="009D54F2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ru-RU"/>
          </w:rPr>
          <w:t>статьей 254 Гражданского процессуального кодекса Российской Федерации</w:t>
        </w:r>
      </w:hyperlink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гражданин, организация вправе оспорить в суде решение, действие (бездействие) органа государственной власти, органа местного самоуправления, должностного лица, государственного или муниципального служащего, если считают, что нарушены их права и свободы.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Согласно ч. 1 и ч. 2 </w:t>
      </w:r>
      <w:hyperlink r:id="rId10" w:history="1">
        <w:r w:rsidRPr="009D54F2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ru-RU"/>
          </w:rPr>
          <w:t>ст. 66 Земельного кодекса РФ</w:t>
        </w:r>
      </w:hyperlink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, рыночная стоимость земельного участка устанавливается в соответствии с федеральным законом об оценочной деятельности. Для установления кадастровой стоимости земельных участков проводится государственная </w:t>
      </w: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кадастровая оценка земель, за исключением случаев, определенных пунктом 3 настоящей статьи. Государственная кадастровая оценка земель проводится в соответствии с законодательством Российской Федерации об оценочной деятельности. Органы исполнительной власти субъектов Российской Федерации утверждают средний уровень кадастровой стоимости по муниципальному району (городскому округу).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 следует из части 3 </w:t>
      </w:r>
      <w:hyperlink r:id="rId11" w:history="1">
        <w:r w:rsidRPr="009D54F2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ru-RU"/>
          </w:rPr>
          <w:t>статьи 66 Земельного кодекса РФ</w:t>
        </w:r>
      </w:hyperlink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материалов дела видно, что заявитель на основании договора купли-продажи земельного участка от 28.02.2007 г. является собственником земельного участка обшей площадью 1222 кв.м (категория земель: размещение торгово - развлекательного комплекса; кадастровый номер №), расположенного по адресу: город- курорт Анапа, ул. Горького/Краснодарская, 3/2 г, что подтверждается свидетельством о государственной регистрации права собственности серии № выданного 11.11.2010г.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 кадастрового паспорта от 08.11.2010г. на вышеуказанный земельный участок следует, что его кадастровая стоимость составляет 62 681 634 руб. 06 коп.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Согласно сведений представленных Межрегиональным Центром Экспертиз и Консалтинга «ЭКСКО» от 11.05. 2011г., рыночная стоимость земельного участка площадью 100 кв.м в районе: город-курорт Анапа, ул. Горького (квартал ул. Гребенская- Краснодарская) составляет 1200 000 руб.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этом суд полагает, что указанное заключение может быть положено в основу решения, поскольку выводы эксперта аргументированы, содержат ссылки на нормативные акты и на материалы дела, даны экспертом с достаточным опытом работы и квалификации.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Таким образом, указанная в кадастровом паспорте стоимость земельного в размере 62 681 634 руб. 06 коп. является завышенной, так как не соответствует его рыночной стоимости.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Согласно     абз. 1 ст. 24.19 ФЗ от 29.07.1998г. № 135 - ФЗ « Об оценочной деятельности в Российской Федерации» результаты определения кадастровой стоимости могут быть оспорены в суд физическими лицами, юридическими лицами в случае, если результаты затрагивают права и обязанности этих лиц, а также органами государственной власти, органами местного самоуправления в отношении объектов недвижимости, находящихся соответственно в государственной или муниципальной собственности.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Поскольку земельный налог рассчитывается исходя из кадастровой    стоимости земельного участка, то права заявителя как налогоплательщика установлением завышенной кадастровой стоимости земельного участка нарушены.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соответствии с. пунктом 3 </w:t>
      </w:r>
      <w:hyperlink r:id="rId12" w:history="1">
        <w:r w:rsidRPr="009D54F2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ru-RU"/>
          </w:rPr>
          <w:t>статьи 3 НК РФ</w:t>
        </w:r>
      </w:hyperlink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налоги и сборы должны иметь экономическое обоснование и не могут быть произвольными. Недопустимы налоги и сборы, препятствующие реализации гражданами своих конституционных прав.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основании изложенного и руководствуясь </w:t>
      </w:r>
      <w:hyperlink r:id="rId13" w:history="1">
        <w:r w:rsidRPr="009D54F2">
          <w:rPr>
            <w:rFonts w:ascii="Helvetica" w:eastAsia="Times New Roman" w:hAnsi="Helvetica" w:cs="Helvetica"/>
            <w:color w:val="0088CC"/>
            <w:sz w:val="21"/>
            <w:szCs w:val="21"/>
            <w:u w:val="single"/>
            <w:lang w:eastAsia="ru-RU"/>
          </w:rPr>
          <w:t>ст. 258 ГПК РФ</w:t>
        </w:r>
      </w:hyperlink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суд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 е ш и л: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Признать недействительным результат определения кадастровой стоимости земельного участка общей площадью 1222 кв.м. (категория земель: земли населенных пунктов- </w:t>
      </w: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размещение торгово-развлекательного комплекса; кадастровый номер №), расположенного по адресу: город- курорт Анапа, ул. Горького/Краснодарская 3\2г равный 62 681 634 руб. 06 коп.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/>
      </w: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Обязать ФГУ «Земельная кадастровая палата» по Краснодарскому краю установить кадастровую стоимость земельного участка обшей площадью 1222 кв.м. (категория земель: земли населенных пунктов- размещение торгово-развлекательного комплекса; кадастровый номер №), расположенного по адресу: город-курорт Анапа, ул. Горького/Краснодарская 3\2г, равную его рыночной стоимости, путем внесения ее в государственный кадастр недвижимости.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Решение может быть обжаловано в судебную коллегию по гражданским делам Краснодарского краевого суда в течение 10 дней через Анапский городской суд.</w:t>
      </w:r>
    </w:p>
    <w:p w:rsidR="009D54F2" w:rsidRPr="009D54F2" w:rsidRDefault="009D54F2" w:rsidP="009D54F2">
      <w:pPr>
        <w:shd w:val="clear" w:color="auto" w:fill="FFFFFF"/>
        <w:spacing w:after="150" w:line="300" w:lineRule="atLeast"/>
        <w:ind w:firstLine="72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D54F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Председательствующий:</w:t>
      </w:r>
    </w:p>
    <w:p w:rsidR="002A18E6" w:rsidRDefault="002A18E6">
      <w:bookmarkStart w:id="0" w:name="_GoBack"/>
      <w:bookmarkEnd w:id="0"/>
    </w:p>
    <w:sectPr w:rsidR="002A1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43"/>
    <w:rsid w:val="002A18E6"/>
    <w:rsid w:val="00424043"/>
    <w:rsid w:val="009D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535A5-CAAD-4E6F-9508-39467342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54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4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D54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D54F2"/>
  </w:style>
  <w:style w:type="paragraph" w:styleId="a4">
    <w:name w:val="Normal (Web)"/>
    <w:basedOn w:val="a"/>
    <w:uiPriority w:val="99"/>
    <w:semiHidden/>
    <w:unhideWhenUsed/>
    <w:rsid w:val="009D5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sl">
    <w:name w:val="isl"/>
    <w:basedOn w:val="a0"/>
    <w:rsid w:val="009D54F2"/>
  </w:style>
  <w:style w:type="character" w:customStyle="1" w:styleId="fio1">
    <w:name w:val="fio1"/>
    <w:basedOn w:val="a0"/>
    <w:rsid w:val="009D54F2"/>
  </w:style>
  <w:style w:type="character" w:customStyle="1" w:styleId="nomer2">
    <w:name w:val="nomer2"/>
    <w:basedOn w:val="a0"/>
    <w:rsid w:val="009D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ravosudie.com/law/%D0%A1%D1%82%D0%B0%D1%82%D1%8C%D1%8F_3_%D0%9D%D0%9A_%D0%A0%D0%A4" TargetMode="External"/><Relationship Id="rId13" Type="http://schemas.openxmlformats.org/officeDocument/2006/relationships/hyperlink" Target="https://rospravosudie.com/law/%D0%A1%D1%82%D0%B0%D1%82%D1%8C%D1%8F_258_%D0%93%D0%9F%D0%9A_%D0%A0%D0%A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pravosudie.com/law/%D0%A1%D1%82%D0%B0%D1%82%D1%8C%D1%8F_66_%D0%97%D0%9A_%D0%A0%D0%A4" TargetMode="External"/><Relationship Id="rId12" Type="http://schemas.openxmlformats.org/officeDocument/2006/relationships/hyperlink" Target="https://rospravosudie.com/law/%D0%A1%D1%82%D0%B0%D1%82%D1%8C%D1%8F_3_%D0%9D%D0%9A_%D0%A0%D0%A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window.print();%20void%200;" TargetMode="External"/><Relationship Id="rId11" Type="http://schemas.openxmlformats.org/officeDocument/2006/relationships/hyperlink" Target="https://rospravosudie.com/law/%D0%A1%D1%82%D0%B0%D1%82%D1%8C%D1%8F_66_%D0%97%D0%9A_%D0%A0%D0%A4" TargetMode="External"/><Relationship Id="rId5" Type="http://schemas.openxmlformats.org/officeDocument/2006/relationships/hyperlink" Target="https://rospravosudie.com/court-anapskij-gorodskoj-sud-krasnodarskij-kraj-s/act-101504427/?export=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ospravosudie.com/law/%D0%A1%D1%82%D0%B0%D1%82%D1%8C%D1%8F_66_%D0%97%D0%9A_%D0%A0%D0%A4" TargetMode="External"/><Relationship Id="rId4" Type="http://schemas.openxmlformats.org/officeDocument/2006/relationships/hyperlink" Target="https://rospravosudie.com/court-anapskij-gorodskoj-sud-krasnodarskij-kraj-s/act-101504427/?export=docx" TargetMode="External"/><Relationship Id="rId9" Type="http://schemas.openxmlformats.org/officeDocument/2006/relationships/hyperlink" Target="https://rospravosudie.com/law/%D0%A1%D1%82%D0%B0%D1%82%D1%8C%D1%8F_254_%D0%93%D0%9F%D0%9A_%D0%A0%D0%A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1717</Words>
  <Characters>11662</Characters>
  <Application>Microsoft Office Word</Application>
  <DocSecurity>0</DocSecurity>
  <Lines>291</Lines>
  <Paragraphs>212</Paragraphs>
  <ScaleCrop>false</ScaleCrop>
  <Company>diakov.net</Company>
  <LinksUpToDate>false</LinksUpToDate>
  <CharactersWithSpaces>13167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2015-12-03T13:42:00Z</dcterms:created>
  <dcterms:modified xsi:type="dcterms:W3CDTF">2015-12-03T13:42:00Z</dcterms:modified>
</cp:coreProperties>
</file>