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22" w:rsidRPr="00527022" w:rsidRDefault="00527022" w:rsidP="00527022">
      <w:pPr>
        <w:shd w:val="clear" w:color="auto" w:fill="FFFFFF"/>
        <w:spacing w:after="0" w:line="240" w:lineRule="auto"/>
        <w:outlineLvl w:val="0"/>
        <w:rPr>
          <w:rFonts w:ascii="Arial" w:eastAsia="Times New Roman" w:hAnsi="Arial" w:cs="Arial"/>
          <w:color w:val="373737"/>
          <w:kern w:val="36"/>
          <w:sz w:val="53"/>
          <w:szCs w:val="53"/>
          <w:lang w:eastAsia="ru-RU"/>
        </w:rPr>
      </w:pPr>
      <w:r w:rsidRPr="00527022">
        <w:rPr>
          <w:rFonts w:ascii="Arial" w:eastAsia="Times New Roman" w:hAnsi="Arial" w:cs="Arial"/>
          <w:color w:val="373737"/>
          <w:kern w:val="36"/>
          <w:sz w:val="53"/>
          <w:szCs w:val="53"/>
          <w:lang w:eastAsia="ru-RU"/>
        </w:rPr>
        <w:t>Федеральный закон Российской Федерации от 21 июля 2014 г. N 225-ФЗ</w:t>
      </w:r>
    </w:p>
    <w:p w:rsidR="00527022" w:rsidRPr="00527022" w:rsidRDefault="00527022" w:rsidP="00527022">
      <w:pPr>
        <w:shd w:val="clear" w:color="auto" w:fill="FFFFFF"/>
        <w:spacing w:after="0" w:line="240" w:lineRule="auto"/>
        <w:outlineLvl w:val="1"/>
        <w:rPr>
          <w:rFonts w:ascii="Arial" w:eastAsia="Times New Roman" w:hAnsi="Arial" w:cs="Arial"/>
          <w:color w:val="373737"/>
          <w:sz w:val="29"/>
          <w:szCs w:val="29"/>
          <w:lang w:eastAsia="ru-RU"/>
        </w:rPr>
      </w:pPr>
      <w:r w:rsidRPr="00527022">
        <w:rPr>
          <w:rFonts w:ascii="Arial" w:eastAsia="Times New Roman" w:hAnsi="Arial" w:cs="Arial"/>
          <w:color w:val="373737"/>
          <w:sz w:val="29"/>
          <w:szCs w:val="29"/>
          <w:lang w:eastAsia="ru-RU"/>
        </w:rPr>
        <w:t>"О внесении изменений в Федеральный закон "Об оценочной деятельности в Российской Федерации"" </w:t>
      </w:r>
      <w:hyperlink r:id="rId5" w:anchor="comments" w:history="1">
        <w:r w:rsidRPr="00527022">
          <w:rPr>
            <w:rFonts w:ascii="Arial" w:eastAsia="Times New Roman" w:hAnsi="Arial" w:cs="Arial"/>
            <w:color w:val="FFFFFF"/>
            <w:sz w:val="14"/>
            <w:szCs w:val="14"/>
            <w:bdr w:val="none" w:sz="0" w:space="0" w:color="auto" w:frame="1"/>
            <w:lang w:eastAsia="ru-RU"/>
          </w:rPr>
          <w:t>0</w:t>
        </w:r>
      </w:hyperlink>
    </w:p>
    <w:p w:rsidR="00527022" w:rsidRPr="00527022" w:rsidRDefault="00527022" w:rsidP="00527022">
      <w:pPr>
        <w:shd w:val="clear" w:color="auto" w:fill="FFFFFF"/>
        <w:spacing w:after="0" w:line="240" w:lineRule="atLeast"/>
        <w:rPr>
          <w:rFonts w:ascii="Arial" w:eastAsia="Times New Roman" w:hAnsi="Arial" w:cs="Arial"/>
          <w:color w:val="373737"/>
          <w:sz w:val="17"/>
          <w:szCs w:val="17"/>
          <w:lang w:eastAsia="ru-RU"/>
        </w:rPr>
      </w:pPr>
      <w:bookmarkStart w:id="0" w:name="_GoBack"/>
      <w:bookmarkEnd w:id="0"/>
      <w:r w:rsidRPr="00527022">
        <w:rPr>
          <w:rFonts w:ascii="Arial" w:eastAsia="Times New Roman" w:hAnsi="Arial" w:cs="Arial"/>
          <w:color w:val="B5B5B5"/>
          <w:sz w:val="18"/>
          <w:szCs w:val="18"/>
          <w:lang w:eastAsia="ru-RU"/>
        </w:rPr>
        <w:t>Опубликовано:</w:t>
      </w:r>
      <w:r w:rsidRPr="00527022">
        <w:rPr>
          <w:rFonts w:ascii="Arial" w:eastAsia="Times New Roman" w:hAnsi="Arial" w:cs="Arial"/>
          <w:color w:val="373737"/>
          <w:sz w:val="17"/>
          <w:szCs w:val="17"/>
          <w:lang w:eastAsia="ru-RU"/>
        </w:rPr>
        <w:t> 30 июля 2014 г. в </w:t>
      </w:r>
      <w:hyperlink r:id="rId6" w:history="1">
        <w:r w:rsidRPr="00527022">
          <w:rPr>
            <w:rFonts w:ascii="Arial" w:eastAsia="Times New Roman" w:hAnsi="Arial" w:cs="Arial"/>
            <w:color w:val="344A64"/>
            <w:sz w:val="17"/>
            <w:szCs w:val="17"/>
            <w:bdr w:val="none" w:sz="0" w:space="0" w:color="auto" w:frame="1"/>
            <w:lang w:eastAsia="ru-RU"/>
          </w:rPr>
          <w:t>"РГ" - Федеральный выпуск №6441</w:t>
        </w:r>
      </w:hyperlink>
      <w:r w:rsidRPr="00527022">
        <w:rPr>
          <w:rFonts w:ascii="Arial" w:eastAsia="Times New Roman" w:hAnsi="Arial" w:cs="Arial"/>
          <w:color w:val="373737"/>
          <w:sz w:val="17"/>
          <w:szCs w:val="17"/>
          <w:lang w:eastAsia="ru-RU"/>
        </w:rPr>
        <w:t> </w:t>
      </w:r>
      <w:r w:rsidRPr="00527022">
        <w:rPr>
          <w:rFonts w:ascii="Arial" w:eastAsia="Times New Roman" w:hAnsi="Arial" w:cs="Arial"/>
          <w:color w:val="373737"/>
          <w:sz w:val="17"/>
          <w:szCs w:val="17"/>
          <w:lang w:eastAsia="ru-RU"/>
        </w:rPr>
        <w:br/>
      </w:r>
      <w:r w:rsidRPr="00527022">
        <w:rPr>
          <w:rFonts w:ascii="Arial" w:eastAsia="Times New Roman" w:hAnsi="Arial" w:cs="Arial"/>
          <w:color w:val="B5B5B5"/>
          <w:sz w:val="18"/>
          <w:szCs w:val="18"/>
          <w:lang w:eastAsia="ru-RU"/>
        </w:rPr>
        <w:t>Вступает в силу:</w:t>
      </w:r>
      <w:r w:rsidRPr="00527022">
        <w:rPr>
          <w:rFonts w:ascii="Arial" w:eastAsia="Times New Roman" w:hAnsi="Arial" w:cs="Arial"/>
          <w:color w:val="373737"/>
          <w:sz w:val="17"/>
          <w:szCs w:val="17"/>
          <w:lang w:eastAsia="ru-RU"/>
        </w:rPr>
        <w:t>22 июля 2014 г.</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Принят Государственной Думой 2 июля 2014 года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Одобрен Советом Федерации 9 июля 2014 года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1</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Внести в Федеральный закон от 29 июля 1998 года N 135-ФЗ "Об оценочной деятельности в Российской Федерации" (Собрание законодательства Российской Федерации, 1998, N 31, ст. 3813; 2002, N 4, ст. 251; N 12, ст. 1093; N 46, ст. 4537; 2003, N 2, ст. 167; N 9, ст. 805; 2004, N 35, ст. 3607; 2006, N 2, ст. 172; N 31, ст. 3456; 2007, N 7, ст. 834; N 29, ст. 3482; N 31, ст. 4016; 2008, N 27, ст. 3126; 2009, N 19, ст. 2281; N 29, ст. 3582; N 52, ст. 6419, 6450; 2010, N 30, ст. 3998; 2011, N 1, ст. 43; N 27, ст. 3880; N 29, ст. 4291; N 48, ст. 6728; N 49, ст. 7024, 7061; 2013, N 23, ст. 2871; N 27, ст. 3477; N 30, ст. 4082; 2014, N 11, ст. 1098; N 23, ст. 2928; Российская газета, 2014, 27 июня) следующие изменения: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 часть третью статьи 3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"Под кадастровой стоимостью понимается стоимость, установленная в результате проведения государственной кадастровой оценки или в результате рассмотрения споров о результатах определения кадастровой стоимости либо определенная в случаях, предусмотренных статьей 24</w:t>
      </w:r>
      <w:r w:rsidRPr="00527022">
        <w:rPr>
          <w:rFonts w:ascii="Arial" w:eastAsia="Times New Roman" w:hAnsi="Arial" w:cs="Arial"/>
          <w:color w:val="373737"/>
          <w:sz w:val="23"/>
          <w:szCs w:val="23"/>
          <w:vertAlign w:val="superscript"/>
          <w:lang w:eastAsia="ru-RU"/>
        </w:rPr>
        <w:t>19 </w:t>
      </w:r>
      <w:r w:rsidRPr="00527022">
        <w:rPr>
          <w:rFonts w:ascii="Arial" w:eastAsia="Times New Roman" w:hAnsi="Arial" w:cs="Arial"/>
          <w:color w:val="373737"/>
          <w:sz w:val="23"/>
          <w:szCs w:val="23"/>
          <w:lang w:eastAsia="ru-RU"/>
        </w:rPr>
        <w:t>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 статью 8 дополнить частью пятой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"В целях обеспечения информационной открытости процедуры оценки стоимости объектов оценки в случаях обязательности проведения оценки объектов оценки оценщик обязан включать информацию об отчете об оценке объекта оценки в Единый федеральный реестр сведений о фактах деятельности юридических лиц в течение десяти рабочих дней по истечении шести месяцев с даты составления отчета об оценке объекта оценки в порядке, установленном уполномоченным федеральным органом, осуществляющим функции по нормативно-правовому регулированию оценочной деятельности. В Единый федеральный реестр сведений о фактах деятельности юридических лиц подлежат включению дата составления и порядковый номер отчета об оценке объекта оценки, основание для проведения оценщиком оценки объекта оценки, сведения об оценщике </w:t>
      </w:r>
      <w:r w:rsidRPr="00527022">
        <w:rPr>
          <w:rFonts w:ascii="Arial" w:eastAsia="Times New Roman" w:hAnsi="Arial" w:cs="Arial"/>
          <w:color w:val="373737"/>
          <w:sz w:val="23"/>
          <w:szCs w:val="23"/>
          <w:lang w:eastAsia="ru-RU"/>
        </w:rPr>
        <w:lastRenderedPageBreak/>
        <w:t>(фамилия, имя и при наличии отчество), сведения о членстве оценщика в саморегулируемой организации оценщиков, описание объекта оценки, дата определения стоимости объекта оценки, определенная оценщиком рыночная стоимость объекта оценки, информация об экспертном заключении на отчет об оценке объекта оценки (дата составления, порядковый номер, сведения об эксперте или экспертах (фамилия, имя и при наличии отчество), сведения о членстве эксперта, экспертов в саморегулируемой организации оценщиков, результаты экспертизы, а в отношении объекта оценки, принадлежащего юридическому лицу, реквизиты юридического лица и балансовая стоимость данного объекта оценки, иные сведения, предусмотренные федеральным законом или федеральными стандартами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3) в статье 10:</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часть вторую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"Договор на проведение оценки должен содержать:</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цель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описание объекта или объектов оценки, позволяющее осуществить их идентификацию;</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вид определяемой стоимости объекта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размер денежного вознаграждения за проведение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дату определения стоимости объекта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сведения об обязательном страховании гражданской ответственности оценщика в соответствии с настоящим Федеральным законом;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наименование саморегулируемой организации оценщиков, членом которой является оценщик, и место нахождения этой организации;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указание на стандарты оценочной деятельности, которые будут применяться при проведении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w:t>
      </w:r>
      <w:r w:rsidRPr="00527022">
        <w:rPr>
          <w:rFonts w:ascii="Arial" w:eastAsia="Times New Roman" w:hAnsi="Arial" w:cs="Arial"/>
          <w:color w:val="373737"/>
          <w:sz w:val="23"/>
          <w:szCs w:val="23"/>
          <w:vertAlign w:val="superscript"/>
          <w:lang w:eastAsia="ru-RU"/>
        </w:rPr>
        <w:t>6</w:t>
      </w:r>
      <w:r w:rsidRPr="00527022">
        <w:rPr>
          <w:rFonts w:ascii="Arial" w:eastAsia="Times New Roman" w:hAnsi="Arial" w:cs="Arial"/>
          <w:color w:val="373737"/>
          <w:sz w:val="23"/>
          <w:szCs w:val="23"/>
          <w:lang w:eastAsia="ru-RU"/>
        </w:rPr>
        <w:t> настоящего Федерального закона, оценщика или юридического лица, с которым оценщик заключил трудовой договор;</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сведения о банковской гарантии, обеспечивающей надлежащее исполнение обязательств по договору на проведение оценки, в случае, если исполнение обязательств по такому договору обеспечено банковской гарантией;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сведения о независимости юридического лица, с которым оценщик заключил трудовой договор, и оценщика в соответствии с требованиями статьи 16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дополнить частью шестой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4) статью 11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w:t>
      </w:r>
      <w:r w:rsidRPr="00527022">
        <w:rPr>
          <w:rFonts w:ascii="Arial" w:eastAsia="Times New Roman" w:hAnsi="Arial" w:cs="Arial"/>
          <w:b/>
          <w:bCs/>
          <w:color w:val="373737"/>
          <w:sz w:val="23"/>
          <w:szCs w:val="23"/>
          <w:lang w:eastAsia="ru-RU"/>
        </w:rPr>
        <w:t>Статья 11. Общие требования к содержанию отчета об оценке объекта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 оценки (далее - отчет).Отчет составляется на бумажном носителе и (или)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Отчет не должен допускать неоднозначное толкование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отчете должны быть указаны:</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дата составления и порядковый номер отчета;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основание для проведения оценщиком оценки объекта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сведения об оценщике или оценщиках, проводивших оценку, в том числе фамилия, имя и (при наличии) отчество, место нахождения оценщика и сведения о членстве оценщика в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цель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точное описание объекта оценки, а в отношении объекта оценки, принадлежащего юридическому лицу, - реквизиты юридического лица и балансовая стоимость данного объекта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стандарты оценки для определения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последовательность определения стоимости объекта оценки и ее итоговая величина, ограничения и пределы применения полученного результата;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дата определения стоимости объекта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перечень документов, используемых оценщиком и устанавливающих количественные и качественные характеристики объекта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Отчет, составленный в форме электронного документа, должен быть подписан усиленной квалифицированной электронной подписью в соответствии с законодательством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случаях, предусмотренных настоящим Федеральным законом,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5) статью 12 дополнить частью второй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"Рыночная стоимость, определенная в отчете, является рекомендуемой для целей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6) статью 15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15. Обязанности оценщика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Оценщик обязан:</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быть членом одной из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утвержденных саморегулируемой организацией оценщиков, членом которой он является;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обеспечивать сохранность документов, получаемых от заказчика и третьих лиц в ходе проведения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представлять заказчику информацию о членстве в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w:t>
      </w:r>
      <w:r w:rsidRPr="00527022">
        <w:rPr>
          <w:rFonts w:ascii="Arial" w:eastAsia="Times New Roman" w:hAnsi="Arial" w:cs="Arial"/>
          <w:color w:val="373737"/>
          <w:sz w:val="23"/>
          <w:szCs w:val="23"/>
          <w:vertAlign w:val="superscript"/>
          <w:lang w:eastAsia="ru-RU"/>
        </w:rPr>
        <w:t>1</w:t>
      </w:r>
      <w:r w:rsidRPr="00527022">
        <w:rPr>
          <w:rFonts w:ascii="Arial" w:eastAsia="Times New Roman" w:hAnsi="Arial" w:cs="Arial"/>
          <w:color w:val="373737"/>
          <w:sz w:val="23"/>
          <w:szCs w:val="23"/>
          <w:lang w:eastAsia="ru-RU"/>
        </w:rPr>
        <w:t> настоящего Федерального закона, а также сведения о любых изменениях этой информации в течение десяти дней с даты заключения трудового договора и (или) возникновения изменений;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 требованию заказчика предоставлять заверенную саморегулируемой организацией оценщиков выписку из реестра членов саморегулируемой организации оценщиков, членом которой он является.";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7) статью 15</w:t>
      </w:r>
      <w:r w:rsidRPr="00527022">
        <w:rPr>
          <w:rFonts w:ascii="Arial" w:eastAsia="Times New Roman" w:hAnsi="Arial" w:cs="Arial"/>
          <w:color w:val="373737"/>
          <w:sz w:val="23"/>
          <w:szCs w:val="23"/>
          <w:vertAlign w:val="superscript"/>
          <w:lang w:eastAsia="ru-RU"/>
        </w:rPr>
        <w:t>1</w:t>
      </w:r>
      <w:r w:rsidRPr="00527022">
        <w:rPr>
          <w:rFonts w:ascii="Arial" w:eastAsia="Times New Roman" w:hAnsi="Arial" w:cs="Arial"/>
          <w:color w:val="373737"/>
          <w:sz w:val="23"/>
          <w:szCs w:val="23"/>
          <w:lang w:eastAsia="ru-RU"/>
        </w:rPr>
        <w:t>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w:t>
      </w:r>
      <w:r w:rsidRPr="00527022">
        <w:rPr>
          <w:rFonts w:ascii="Arial" w:eastAsia="Times New Roman" w:hAnsi="Arial" w:cs="Arial"/>
          <w:b/>
          <w:bCs/>
          <w:color w:val="373737"/>
          <w:sz w:val="23"/>
          <w:szCs w:val="23"/>
          <w:lang w:eastAsia="ru-RU"/>
        </w:rPr>
        <w:t>Статья 15</w:t>
      </w:r>
      <w:r w:rsidRPr="00527022">
        <w:rPr>
          <w:rFonts w:ascii="Arial" w:eastAsia="Times New Roman" w:hAnsi="Arial" w:cs="Arial"/>
          <w:b/>
          <w:bCs/>
          <w:color w:val="373737"/>
          <w:sz w:val="23"/>
          <w:szCs w:val="23"/>
          <w:vertAlign w:val="superscript"/>
          <w:lang w:eastAsia="ru-RU"/>
        </w:rPr>
        <w:t>1</w:t>
      </w:r>
      <w:r w:rsidRPr="00527022">
        <w:rPr>
          <w:rFonts w:ascii="Arial" w:eastAsia="Times New Roman" w:hAnsi="Arial" w:cs="Arial"/>
          <w:b/>
          <w:bCs/>
          <w:color w:val="373737"/>
          <w:sz w:val="23"/>
          <w:szCs w:val="23"/>
          <w:lang w:eastAsia="ru-RU"/>
        </w:rPr>
        <w:t>. Обязанности юридического лица, с которым оценщик заключил трудовой договор</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Юридическое лицо, которое намерено заключить с заказчиком договор на проведение оценки, обязано:</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иметь в штате не менее двух оценщиков, право осуществления оценочной деятельности которых не приостановлено;</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обеспечивать сохранность документов, получаемых от заказчика и третьих лиц в ходе проведения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предоставлять по требованию заказчика договор обязательного страхования ответственности оценщика, заключенный в соответствии со статьей 24</w:t>
      </w:r>
      <w:r w:rsidRPr="00527022">
        <w:rPr>
          <w:rFonts w:ascii="Arial" w:eastAsia="Times New Roman" w:hAnsi="Arial" w:cs="Arial"/>
          <w:color w:val="373737"/>
          <w:sz w:val="23"/>
          <w:szCs w:val="23"/>
          <w:vertAlign w:val="superscript"/>
          <w:lang w:eastAsia="ru-RU"/>
        </w:rPr>
        <w:t>7</w:t>
      </w:r>
      <w:r w:rsidRPr="00527022">
        <w:rPr>
          <w:rFonts w:ascii="Arial" w:eastAsia="Times New Roman" w:hAnsi="Arial" w:cs="Arial"/>
          <w:color w:val="373737"/>
          <w:sz w:val="23"/>
          <w:szCs w:val="23"/>
          <w:lang w:eastAsia="ru-RU"/>
        </w:rPr>
        <w:t>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с даты возникновения таких несоответствий и (или) изменений.";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8) часть третью статьи 16 после слов "в деятельность оценщика" дополнить словами "и юридического лица, с которым оценщик заключил трудовой договор";</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9) статью 17</w:t>
      </w:r>
      <w:r w:rsidRPr="00527022">
        <w:rPr>
          <w:rFonts w:ascii="Arial" w:eastAsia="Times New Roman" w:hAnsi="Arial" w:cs="Arial"/>
          <w:color w:val="373737"/>
          <w:sz w:val="23"/>
          <w:szCs w:val="23"/>
          <w:vertAlign w:val="superscript"/>
          <w:lang w:eastAsia="ru-RU"/>
        </w:rPr>
        <w:t>1</w:t>
      </w:r>
      <w:r w:rsidRPr="00527022">
        <w:rPr>
          <w:rFonts w:ascii="Arial" w:eastAsia="Times New Roman" w:hAnsi="Arial" w:cs="Arial"/>
          <w:color w:val="373737"/>
          <w:sz w:val="23"/>
          <w:szCs w:val="23"/>
          <w:lang w:eastAsia="ru-RU"/>
        </w:rPr>
        <w:t> дополнить частью шестой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"Действия (бездействие) эксперта или экспертов саморегулируемой организации оценщиков при экспертизе отчета, а также результаты экспертизы могут быть обжалованы заинтересованными лицами в саморегулируемую организацию оценщиков в порядке и в сроки, которые установлены уполномоченным федеральным органом, осуществляющим функции по нормативно-правовому регулированию оценочной деятельности, или оспорены в судебном порядке.";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10) в статье 18:</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в части первой слово "далее" заменить словами "далее также";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б) часть вторую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"Регулирование оценочной деятельности осуществляется советом по оценочной деятельности при уполномоченном федеральном органе, осуществляющем функции по нормативно правовому регулированию оценочной деятельности (далее - совет по оценочной деятельности), а также национальным объединением саморегулируемых организаций оценщиков в части разработки федеральных стандартов оценки, за исключением случаев нарушения сроков, предусмотренных программой разработки федеральных стандартов оценки, саморегулируемыми организациями оценщиков в части разработки и утверждения стандартов и правил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дополнить частью третьей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"Контроль за деятельностью членов саморегулируемых организаций оценщиков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осуществляется этими саморегулируемыми организациями.";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11) статью 19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w:t>
      </w:r>
      <w:r w:rsidRPr="00527022">
        <w:rPr>
          <w:rFonts w:ascii="Arial" w:eastAsia="Times New Roman" w:hAnsi="Arial" w:cs="Arial"/>
          <w:b/>
          <w:bCs/>
          <w:color w:val="373737"/>
          <w:sz w:val="23"/>
          <w:szCs w:val="23"/>
          <w:lang w:eastAsia="ru-RU"/>
        </w:rPr>
        <w:t>Статья 19. Функции уполномоченных федеральных органов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Функциями уполномоченных федеральных органов являются: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выработка государственной политики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нормативно-правовое регулирование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формирование и утверждение программы разработки федеральных стандартов оценки и внесения изменений в федеральные стандарты оценки (далее - программа разработки федеральных стандартов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разработка и утверждение федеральных стандартов оценки, устанавливающих требования к определению кадастровой стоимости, внесение изменений в данные стандарты оценки, разработка и утверждение методических указаний о государственной кадастровой оценке;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утверждение с учетом рекомендации совета по оценочной деятельности федеральных стандартов оценки и внесение изменений в действующие федеральные стандарты оценки, за исключением федеральных стандартов оценки, устанавливающих требования к определению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разработка федеральных стандартов оценки в случае нарушения национальным объединением саморегулируемых организаций оценщиков сроков, предусмотренных программой разработки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ведение единого государственного реестра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осуществление надзора за выполнением саморегулируемыми организациями оценщиков требований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ведение реестра квалификационных аттестатов;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ведение сводного реестра членов саморегулируемых организаций оценщиков, имеющего информационный характер, и внесение в него сведений, подлежащих представлению саморегулируемой организацией оценщиков в соответствии с абзацем четырнадцатым части второй статьи 22</w:t>
      </w:r>
      <w:r w:rsidRPr="00527022">
        <w:rPr>
          <w:rFonts w:ascii="Arial" w:eastAsia="Times New Roman" w:hAnsi="Arial" w:cs="Arial"/>
          <w:color w:val="373737"/>
          <w:sz w:val="23"/>
          <w:szCs w:val="23"/>
          <w:vertAlign w:val="superscript"/>
          <w:lang w:eastAsia="ru-RU"/>
        </w:rPr>
        <w:t>2</w:t>
      </w:r>
      <w:r w:rsidRPr="00527022">
        <w:rPr>
          <w:rFonts w:ascii="Arial" w:eastAsia="Times New Roman" w:hAnsi="Arial" w:cs="Arial"/>
          <w:color w:val="373737"/>
          <w:sz w:val="23"/>
          <w:szCs w:val="23"/>
          <w:lang w:eastAsia="ru-RU"/>
        </w:rPr>
        <w:t> настоящего Федерального закона,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возбуждение дел об административных правонарушениях в отношении саморегулируемых организаций оценщиков и их должностных лиц, рассмотрение таких дел или передача их на рассмотрение в суд;иные функции, предусмотренные настоящим Федеральным законом.";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12) дополнить статьей 19</w:t>
      </w:r>
      <w:r w:rsidRPr="00527022">
        <w:rPr>
          <w:rFonts w:ascii="Arial" w:eastAsia="Times New Roman" w:hAnsi="Arial" w:cs="Arial"/>
          <w:color w:val="373737"/>
          <w:sz w:val="23"/>
          <w:szCs w:val="23"/>
          <w:vertAlign w:val="superscript"/>
          <w:lang w:eastAsia="ru-RU"/>
        </w:rPr>
        <w:t>1</w:t>
      </w:r>
      <w:r w:rsidRPr="00527022">
        <w:rPr>
          <w:rFonts w:ascii="Arial" w:eastAsia="Times New Roman" w:hAnsi="Arial" w:cs="Arial"/>
          <w:color w:val="373737"/>
          <w:sz w:val="23"/>
          <w:szCs w:val="23"/>
          <w:lang w:eastAsia="ru-RU"/>
        </w:rPr>
        <w:t>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w:t>
      </w:r>
      <w:r w:rsidRPr="00527022">
        <w:rPr>
          <w:rFonts w:ascii="Arial" w:eastAsia="Times New Roman" w:hAnsi="Arial" w:cs="Arial"/>
          <w:b/>
          <w:bCs/>
          <w:color w:val="373737"/>
          <w:sz w:val="23"/>
          <w:szCs w:val="23"/>
          <w:lang w:eastAsia="ru-RU"/>
        </w:rPr>
        <w:t>Статья 19</w:t>
      </w:r>
      <w:r w:rsidRPr="00527022">
        <w:rPr>
          <w:rFonts w:ascii="Arial" w:eastAsia="Times New Roman" w:hAnsi="Arial" w:cs="Arial"/>
          <w:b/>
          <w:bCs/>
          <w:color w:val="373737"/>
          <w:sz w:val="23"/>
          <w:szCs w:val="23"/>
          <w:vertAlign w:val="superscript"/>
          <w:lang w:eastAsia="ru-RU"/>
        </w:rPr>
        <w:t>1</w:t>
      </w:r>
      <w:r w:rsidRPr="00527022">
        <w:rPr>
          <w:rFonts w:ascii="Arial" w:eastAsia="Times New Roman" w:hAnsi="Arial" w:cs="Arial"/>
          <w:b/>
          <w:bCs/>
          <w:color w:val="373737"/>
          <w:sz w:val="23"/>
          <w:szCs w:val="23"/>
          <w:lang w:eastAsia="ru-RU"/>
        </w:rPr>
        <w:t>. Совет по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Совет по оценочной деятельности создается при уполномоченном федеральном органе, осуществляющем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Совет по оценочной деятельности осуществляет следующие функции: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участвует в рассмотрении вопросов государственной политики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рассматривает проекты федеральных стандартов оценки и рекомендует или не рекомендует их для утверждения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рассматривает предложения о совершенствовании деятельности саморегулируемых организаций оценщиков и при необходимости дает рекомендации по совершенствованию этой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вносит на рассмотрение уполномоченного федерального органа, осуществляющего функции по нормативно-правовому регулированию оценочной деятельности, типовые правила профессиональной этики оценщиков и требования к рассмотрению саморегулируемой организацией </w:t>
      </w:r>
      <w:r w:rsidRPr="00527022">
        <w:rPr>
          <w:rFonts w:ascii="Arial" w:eastAsia="Times New Roman" w:hAnsi="Arial" w:cs="Arial"/>
          <w:color w:val="373737"/>
          <w:sz w:val="23"/>
          <w:szCs w:val="23"/>
          <w:lang w:eastAsia="ru-RU"/>
        </w:rPr>
        <w:lastRenderedPageBreak/>
        <w:t>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рассматривает обращения и ходатайства саморегулируемых организаций оценщиков в области оценочной деятельности и вносит соответствующие предложения на рассмотрение уполномоченного федерального органа, осуществляющего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рассматривает проекты нормативных правовых актов Российской Федерации в области оценочной деятельности и предоставляет рекомендации по их утверждению.</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Состав совета по оценочной деятельности утверждается руководителем уполномоченного федерального органа, осуществляющего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состав совета по оценочной деятельности входят:</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семь представителей потребителей оценочных услуг - юридических лиц (в том числе кредитных организаций), не менее чем два из которых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потребителей оценочных услуг;</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два представителя уполномоченного федерального органа, осуществляющего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один представитель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семь представителей саморегулируемых организаций оценщиков, не менее чем два из которых подлежат ротации один раз в год. Кандидатуры представителей саморегулируемых организаций оценщиков, в том числе в целях ротации, выдвигаются национальным объединением саморегулируемых организаций оценщиков, иными объединениями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семь представителей юридических лиц, которые соответствуют условиям, установленным статьей 15</w:t>
      </w:r>
      <w:r w:rsidRPr="00527022">
        <w:rPr>
          <w:rFonts w:ascii="Arial" w:eastAsia="Times New Roman" w:hAnsi="Arial" w:cs="Arial"/>
          <w:color w:val="373737"/>
          <w:sz w:val="23"/>
          <w:szCs w:val="23"/>
          <w:vertAlign w:val="superscript"/>
          <w:lang w:eastAsia="ru-RU"/>
        </w:rPr>
        <w:t>1</w:t>
      </w:r>
      <w:r w:rsidRPr="00527022">
        <w:rPr>
          <w:rFonts w:ascii="Arial" w:eastAsia="Times New Roman" w:hAnsi="Arial" w:cs="Arial"/>
          <w:color w:val="373737"/>
          <w:sz w:val="23"/>
          <w:szCs w:val="23"/>
          <w:lang w:eastAsia="ru-RU"/>
        </w:rPr>
        <w:t> настоящего Федерального закона. Не менее чем два из указанных представителей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этих юридических лиц.</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Председателем совета по оценочной деятельности является руководитель уполномоченного федерального органа, осуществляющего функции по нормативно-правовому регулированию оценочной деятельности, который входит в совет по оценочной деятельности по должности.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Решения совета по оценочной деятельности принимаются простым большинством голосов, и его заседание является правомочным, если на нем присутствует не менее чем пятьдесят процентов общего числа его членов.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целях подготовки решений совета по оценочной деятельности создаются его рабочие органы, члены которых не могут быть членами совета по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Сведения о деятельности совета по оценочной деятельности и его рабочих органов являются открытыми, общедоступными и подлежат обязательному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Положение о совете по оценочной деятельности, включающее в себя в том числе порядок формирования состава совета по оценочной деятельности, ротации его членов и определяющее порядок работы совета по оценочной деятельности, и положение о его рабочих органах утверждаются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13) в статье 20:</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части вторую и третью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"Стандарты оценочной деятельности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Федеральные стандарты оценки, за исключением федеральных стандартов оценки, устанавливающих требования к определению кадастровой стоимости, разрабатываются национальным объединением саморегулируемых организаций оценщиков и (или) саморегулируемыми организациями оценщиков и представляются на рассмотрение в совет по оценочной деятельности в сроки, предусмотренные программой разработки федеральных стандартов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часть четвертую признать утратившей силу;</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часть пятую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"В случае, если национальное объединение саморегулируемых организаций оценщиков не представило разработанный проект федерального стандарта </w:t>
      </w:r>
      <w:r w:rsidRPr="00527022">
        <w:rPr>
          <w:rFonts w:ascii="Arial" w:eastAsia="Times New Roman" w:hAnsi="Arial" w:cs="Arial"/>
          <w:color w:val="373737"/>
          <w:sz w:val="23"/>
          <w:szCs w:val="23"/>
          <w:lang w:eastAsia="ru-RU"/>
        </w:rPr>
        <w:lastRenderedPageBreak/>
        <w:t>оценки на рассмотрение в совет по оценочной деятельности в срок, предусмотренный программой разработки федеральных стандартов оценки, проект соответствующего федерального стандарта оценки разрабатывается и после его рассмотрения советом по оценочной деятельности утверждается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 часть шестую признать утратившей силу;</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 часть седьмую после слов "в случае" дополнить словами ", если разработка представленного проекта федерального стандарта оценки не предусмотрена программой разработки федеральных стандартов оценки, а также в случае";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14) дополнить статьей 20</w:t>
      </w:r>
      <w:r w:rsidRPr="00527022">
        <w:rPr>
          <w:rFonts w:ascii="Arial" w:eastAsia="Times New Roman" w:hAnsi="Arial" w:cs="Arial"/>
          <w:color w:val="373737"/>
          <w:sz w:val="23"/>
          <w:szCs w:val="23"/>
          <w:vertAlign w:val="superscript"/>
          <w:lang w:eastAsia="ru-RU"/>
        </w:rPr>
        <w:t>1</w:t>
      </w:r>
      <w:r w:rsidRPr="00527022">
        <w:rPr>
          <w:rFonts w:ascii="Arial" w:eastAsia="Times New Roman" w:hAnsi="Arial" w:cs="Arial"/>
          <w:color w:val="373737"/>
          <w:sz w:val="23"/>
          <w:szCs w:val="23"/>
          <w:lang w:eastAsia="ru-RU"/>
        </w:rPr>
        <w:t>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w:t>
      </w:r>
      <w:r w:rsidRPr="00527022">
        <w:rPr>
          <w:rFonts w:ascii="Arial" w:eastAsia="Times New Roman" w:hAnsi="Arial" w:cs="Arial"/>
          <w:b/>
          <w:bCs/>
          <w:color w:val="373737"/>
          <w:sz w:val="23"/>
          <w:szCs w:val="23"/>
          <w:lang w:eastAsia="ru-RU"/>
        </w:rPr>
        <w:t>Статья 20</w:t>
      </w:r>
      <w:r w:rsidRPr="00527022">
        <w:rPr>
          <w:rFonts w:ascii="Arial" w:eastAsia="Times New Roman" w:hAnsi="Arial" w:cs="Arial"/>
          <w:b/>
          <w:bCs/>
          <w:color w:val="373737"/>
          <w:sz w:val="23"/>
          <w:szCs w:val="23"/>
          <w:vertAlign w:val="superscript"/>
          <w:lang w:eastAsia="ru-RU"/>
        </w:rPr>
        <w:t>1</w:t>
      </w:r>
      <w:r w:rsidRPr="00527022">
        <w:rPr>
          <w:rFonts w:ascii="Arial" w:eastAsia="Times New Roman" w:hAnsi="Arial" w:cs="Arial"/>
          <w:b/>
          <w:bCs/>
          <w:color w:val="373737"/>
          <w:sz w:val="23"/>
          <w:szCs w:val="23"/>
          <w:lang w:eastAsia="ru-RU"/>
        </w:rPr>
        <w:t>.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Правила деловой и профессиональной этики должны включать в себя положения типовых правил профессиональной этики оценщиков, утвержденных уполномоченным федеральным органом, осуществляющим функции по нормативно-правовому регулированию оценочной деятельности, по представлению совета по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Саморегулируемая организация оценщиков вправе включить в принимаемые ею правила деловой и профессиональной этики дополнительные требования.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Уполномоченный федеральный орган, осуществляющий функции по нормативно-правовому регулированию оценочной деятельности, отказывает в утверждении представленных советом по оценочной деятельности типовых правил профессиональной этики оценщиков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Процедура рассмотрения жалобы на действия члена саморегулируемой организации оценщиков (далее - жалоба) и дела о нарушении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определяется внутренними документами саморегулируемой организации оценщиков, которые должны соответствовать положениям требований к рассмотрению саморегулируемой организацией </w:t>
      </w:r>
      <w:r w:rsidRPr="00527022">
        <w:rPr>
          <w:rFonts w:ascii="Arial" w:eastAsia="Times New Roman" w:hAnsi="Arial" w:cs="Arial"/>
          <w:color w:val="373737"/>
          <w:sz w:val="23"/>
          <w:szCs w:val="23"/>
          <w:lang w:eastAsia="ru-RU"/>
        </w:rPr>
        <w:lastRenderedPageBreak/>
        <w:t>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утверждаемых уполномоченным федеральным органом, осуществляющим функции по нормативно-правовому регулированию оценочной деятельности и включающих в себя в том числе требования к содержанию жалоб, порядок и сроки их рассмотрения, порядок и основания применения к члену саморегулируемой организации оценщиков мер дисциплинарного воздействия (далее - требования к рассмотрению жалоб).";</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15) в статье 22:</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часть первую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"Саморегулируемой организацией оценщиков признается некоммерческая организация, созданная в целях регулирования оценочной деятельности и контроля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включенная в единый государственный реестр саморегулируемых организаций оценщиков и объединяющая на условиях членства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в части третьей: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абзац второй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"объединение в составе этой организации в качестве ее членов не менее чем триста физических лиц, отвечающих требованиям к субъектам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дополнить абзацем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"наличие официального сайта в информационно-телекоммуникационной сети "Интернет", соответствующего требованиям настоящего Федерального закона и Федерального закона от 1 декабря 2007 года N 315-ФЗ "О саморегулируемых организациях".";</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дополнить новой частью четвертой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"Саморегулируемая организация оценщиков должна соответствовать требованиям части третьей настоящей статьи.";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 части четвертую - седьмую считать соответственно частями пятой - восьмой;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16) в статье 22</w:t>
      </w:r>
      <w:r w:rsidRPr="00527022">
        <w:rPr>
          <w:rFonts w:ascii="Arial" w:eastAsia="Times New Roman" w:hAnsi="Arial" w:cs="Arial"/>
          <w:color w:val="373737"/>
          <w:sz w:val="23"/>
          <w:szCs w:val="23"/>
          <w:vertAlign w:val="superscript"/>
          <w:lang w:eastAsia="ru-RU"/>
        </w:rPr>
        <w:t>1</w:t>
      </w:r>
      <w:r w:rsidRPr="00527022">
        <w:rPr>
          <w:rFonts w:ascii="Arial" w:eastAsia="Times New Roman" w:hAnsi="Arial" w:cs="Arial"/>
          <w:color w:val="373737"/>
          <w:sz w:val="23"/>
          <w:szCs w:val="23"/>
          <w:lang w:eastAsia="ru-RU"/>
        </w:rPr>
        <w:t>:</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а) в абзаце втором слова ", правил деловой и профессиональной этики" исключить;</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дополнить новым абзацем третьим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"разработка правил деловой и профессиональной этики в соответствии с типовыми правилами профессиональной этики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абзацы третий - пятый считать соответственно абзацами четвертым - шестым;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 абзац шестой считать абзацем седьмым и изложить его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"контроль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 абзацы седьмой - десятый считать соответственно абзацами восьмым - одиннадцатым;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17) в части второй статьи 22</w:t>
      </w:r>
      <w:r w:rsidRPr="00527022">
        <w:rPr>
          <w:rFonts w:ascii="Arial" w:eastAsia="Times New Roman" w:hAnsi="Arial" w:cs="Arial"/>
          <w:color w:val="373737"/>
          <w:sz w:val="23"/>
          <w:szCs w:val="23"/>
          <w:vertAlign w:val="superscript"/>
          <w:lang w:eastAsia="ru-RU"/>
        </w:rPr>
        <w:t>2</w:t>
      </w:r>
      <w:r w:rsidRPr="00527022">
        <w:rPr>
          <w:rFonts w:ascii="Arial" w:eastAsia="Times New Roman" w:hAnsi="Arial" w:cs="Arial"/>
          <w:color w:val="373737"/>
          <w:sz w:val="23"/>
          <w:szCs w:val="23"/>
          <w:lang w:eastAsia="ru-RU"/>
        </w:rPr>
        <w:t>:</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абзацы третий и четвертый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 а также размещать средства компенсационного фонда на условиях и в порядке, которые установлены статьей 24</w:t>
      </w:r>
      <w:r w:rsidRPr="00527022">
        <w:rPr>
          <w:rFonts w:ascii="Arial" w:eastAsia="Times New Roman" w:hAnsi="Arial" w:cs="Arial"/>
          <w:color w:val="373737"/>
          <w:sz w:val="23"/>
          <w:szCs w:val="23"/>
          <w:vertAlign w:val="superscript"/>
          <w:lang w:eastAsia="ru-RU"/>
        </w:rPr>
        <w:t>9</w:t>
      </w:r>
      <w:r w:rsidRPr="00527022">
        <w:rPr>
          <w:rFonts w:ascii="Arial" w:eastAsia="Times New Roman" w:hAnsi="Arial" w:cs="Arial"/>
          <w:color w:val="373737"/>
          <w:sz w:val="23"/>
          <w:szCs w:val="23"/>
          <w:lang w:eastAsia="ru-RU"/>
        </w:rPr>
        <w:t>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осуществлять контроль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дополнить новым абзацем пятым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"утвердить в соответствии с требованиями к рассмотрению жалоб внутренние документы саморегулируемой организации оценщиков, в том числе в части установления мер дисциплинарного воздействия при несоблюдении членом саморегулируемой организации оценщиков требований, предусмотренных настоящим Федеральным законом, федеральными стандартами оценки, иными нормативными правовыми актами Российской Федерации в области оценочной деятельности, стандартами и правилами оценочной деятельности, правилами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в) абзац пятый считать абзацем шестым и его после слов "настоящим Федеральным законом" дополнить словами ", требованиями к рассмотрению жалоб";</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 абзацы шестой и седьмой считать соответственно абзацами седьмым и восьмым;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 абзац восьмой считать абзацем девятым и изложить его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"исключать из членов саморегулируемой организации оценщиков по основаниям, предусмотренным настоящим Федеральным законом,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е) абзацы девятый - одиннадцатый считать соответственно абзацами десятым - двенадцатым;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ж) дополнить абзацами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"представлять в уполномоченный федеральный орган исполнительной власти, осуществляющий ведение единого государственного реестра саморегулируемых организаций оценщиков, информацию о вступлении в национальное объединение саморегулируемых организаций оценщиков и выходе из него в срок, не превышающий трех рабочих дней с даты такого вступления или такого выхода;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представлять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порядке, которые установлены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рассматривать жалобы и дела о нарушении членами саморегулируемой организации оценщиков требований настоящего Федерального закона, других федеральных законов,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хранить все поступившие в саморегулируемую организацию оценщиков жалобы в течение пяти лет и вести учет жалоб, отвечающих требованиям к рассмотрению жалоб, в порядке, установленном внутренними документами саморегулируемой организации оценщиков, с указанием информации о заявителе, члене саморегулируемой организации оценщиков, в отношении </w:t>
      </w:r>
      <w:r w:rsidRPr="00527022">
        <w:rPr>
          <w:rFonts w:ascii="Arial" w:eastAsia="Times New Roman" w:hAnsi="Arial" w:cs="Arial"/>
          <w:color w:val="373737"/>
          <w:sz w:val="23"/>
          <w:szCs w:val="23"/>
          <w:lang w:eastAsia="ru-RU"/>
        </w:rPr>
        <w:lastRenderedPageBreak/>
        <w:t>которого поступила жалоба, даты поступления, предмета жалобы, срока и результата рассмотрения жалобы.";</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18) в части первой статьи 22</w:t>
      </w:r>
      <w:r w:rsidRPr="00527022">
        <w:rPr>
          <w:rFonts w:ascii="Arial" w:eastAsia="Times New Roman" w:hAnsi="Arial" w:cs="Arial"/>
          <w:color w:val="373737"/>
          <w:sz w:val="23"/>
          <w:szCs w:val="23"/>
          <w:vertAlign w:val="superscript"/>
          <w:lang w:eastAsia="ru-RU"/>
        </w:rPr>
        <w:t>3</w:t>
      </w:r>
      <w:r w:rsidRPr="00527022">
        <w:rPr>
          <w:rFonts w:ascii="Arial" w:eastAsia="Times New Roman" w:hAnsi="Arial" w:cs="Arial"/>
          <w:color w:val="373737"/>
          <w:sz w:val="23"/>
          <w:szCs w:val="23"/>
          <w:lang w:eastAsia="ru-RU"/>
        </w:rPr>
        <w:t>:</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в абзаце четвертом слова "за оценочной деятельностью членов саморегулируемой организации оценщиков" заменить словами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абзац девятый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об отчетах своих членов, дата составления которых предшествует не более чем на три года дате размещения указанной информации, с разбивкой по годам и указанием даты составления и порядкового номера отчета, объекта оценки, вида определенной стоимости объекта оценки, фамилии, имени и (при наличии) отчества оценщика, составившего отчет, или фамилий, имен и (при наличии) отчеств оценщиков, составивших отчет, наименования юридического лица, заключившего договор на проведение оценки (при наличии);";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дополнить абзацами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 поступивших в саморегулируемую организацию оценщиков жалобах, отвечающих требованиям к рассмотрению жалоб, с указанием фамилии, имени и (при наличии) отчества члена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 при наличии решения о применении меры дисциплинарного воздействия;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 приостановлении права осуществления оценочной деятельности членом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 юридическом лице, с которым оценщик заключил трудовой договор, в том числе о соответствии этого юридического лица требованиям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19) в статье 23:</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в части второй: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абзаце шестом слова "за оценочной деятельностью членов такой организации" заменить словами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дополнить абзацем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"заверенные некоммерческой организацией копии договоров обязательного страхования ответственности оценщика в отношении каждого члена некоммерческой организации.";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дополнить частью одиннадцатой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"Заявление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 об исключении саморегулируемой организации оценщиков из единого государственного реестра саморегулируемых организаций оценщиков представляется в суд по месту ведения единого государственного реестра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20) в статье 24:</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дополнить новой частью второй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"Обязательными условиями членства в саморегулируемой организации оценщиков являются: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наличие высшего образования и (или) профессиональной переподготовки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часть вторую считать частью третьей и в ней абзацы второй и третий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"документ об образовании и (или) о квалификации, подтверждающий получение высшего образования по результатам освоения образовательных программ, имеющих направленность (профиль) в области оценочной деятельности, и (или) диплом о профессиональной переподготовке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справку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части третью - пятую считать соответственно частями четвертой - шестой;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 часть шестую считать частью седьмой и в ней абзац четвертый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"исключение лица из членов любой из саморегулируемых организаций оценщиков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w:t>
      </w:r>
      <w:r w:rsidRPr="00527022">
        <w:rPr>
          <w:rFonts w:ascii="Arial" w:eastAsia="Times New Roman" w:hAnsi="Arial" w:cs="Arial"/>
          <w:color w:val="373737"/>
          <w:sz w:val="23"/>
          <w:szCs w:val="23"/>
          <w:lang w:eastAsia="ru-RU"/>
        </w:rPr>
        <w:lastRenderedPageBreak/>
        <w:t>правил оценочной деятельности, правил деловой и профессиональной этики, если с даты исключения из членов саморегулируемой организации оценщиков прошло менее чем три года.";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 часть седьмую считать частью восьмой;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е) часть восьмую считать частью девятой и в ней абзац третий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ж) часть девятую считать частью десятой;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 часть десятую считать частью одиннадцатой и в ней абзацы четвертый и пятый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"всем саморегулируемым организациям, внесенным в единый государственный реестр саморегулируемых организаций оценщиков, и национальному объединению саморегулируемых организаций оценщиков в случае 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 в связи с нарушением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уполномоченному федеральному органу исполнительной власти, осуществляющему ведение сводного реестра членов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21) в статье 24</w:t>
      </w:r>
      <w:r w:rsidRPr="00527022">
        <w:rPr>
          <w:rFonts w:ascii="Arial" w:eastAsia="Times New Roman" w:hAnsi="Arial" w:cs="Arial"/>
          <w:color w:val="373737"/>
          <w:sz w:val="23"/>
          <w:szCs w:val="23"/>
          <w:vertAlign w:val="superscript"/>
          <w:lang w:eastAsia="ru-RU"/>
        </w:rPr>
        <w:t>2</w:t>
      </w:r>
      <w:r w:rsidRPr="00527022">
        <w:rPr>
          <w:rFonts w:ascii="Arial" w:eastAsia="Times New Roman" w:hAnsi="Arial" w:cs="Arial"/>
          <w:color w:val="373737"/>
          <w:sz w:val="23"/>
          <w:szCs w:val="23"/>
          <w:lang w:eastAsia="ru-RU"/>
        </w:rPr>
        <w:t>:</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в части четвертой: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дополнить новым абзацем пятым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"утверждение внутренних документов саморегулируемой организации оценщиков, устанавливающих также меры дисциплинарного воздействия при несоблюдении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соответствии с требованиями к рассмотрению жалоб;";</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абзацы пятый и шестой считать соответственно абзацами шестым и седьмым;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абзац седьмой считать абзацем восьмым и дополнить его словами "или исключение лица из его состава";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абзац восьмой считать абзацем девятым;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в части седьмой: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абзаце втором слова ", правил деловой и профессиональной этики" исключить;</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дополнить новым абзацем третьим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"утверждение правил деловой и профессиональной этики в соответствии с типовыми правилами профессиональной этики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абзацы третий и четвертый считать соответственно абзацами четвертым и пятым и изложить их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"принятие в члены саморегулируемой организации оценщиков, прекращение членства в саморегулируемой организации оценщиков и в случаях, предусмотренных настоящим Федеральным законом, приостановление права осуществления оценочной деятельности, восстановление этого права;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об иных комитетах;";</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абзацы пятый - девятый считать соответственно абзацами шестым - десятым;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в абзаце втором части двенадцатой слова "за оценочной деятельностью членов саморегулируемой организации оценщиков" заменить словами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22) статью 24</w:t>
      </w:r>
      <w:r w:rsidRPr="00527022">
        <w:rPr>
          <w:rFonts w:ascii="Arial" w:eastAsia="Times New Roman" w:hAnsi="Arial" w:cs="Arial"/>
          <w:color w:val="373737"/>
          <w:sz w:val="23"/>
          <w:szCs w:val="23"/>
          <w:vertAlign w:val="superscript"/>
          <w:lang w:eastAsia="ru-RU"/>
        </w:rPr>
        <w:t>3</w:t>
      </w:r>
      <w:r w:rsidRPr="00527022">
        <w:rPr>
          <w:rFonts w:ascii="Arial" w:eastAsia="Times New Roman" w:hAnsi="Arial" w:cs="Arial"/>
          <w:color w:val="373737"/>
          <w:sz w:val="23"/>
          <w:szCs w:val="23"/>
          <w:lang w:eastAsia="ru-RU"/>
        </w:rPr>
        <w:t>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w:t>
      </w: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3</w:t>
      </w:r>
      <w:r w:rsidRPr="00527022">
        <w:rPr>
          <w:rFonts w:ascii="Arial" w:eastAsia="Times New Roman" w:hAnsi="Arial" w:cs="Arial"/>
          <w:b/>
          <w:bCs/>
          <w:color w:val="373737"/>
          <w:sz w:val="23"/>
          <w:szCs w:val="23"/>
          <w:lang w:eastAsia="ru-RU"/>
        </w:rPr>
        <w:t xml:space="preserve">. Порядок проведения саморегулируемой организацией оценщиков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w:t>
      </w:r>
      <w:r w:rsidRPr="00527022">
        <w:rPr>
          <w:rFonts w:ascii="Arial" w:eastAsia="Times New Roman" w:hAnsi="Arial" w:cs="Arial"/>
          <w:b/>
          <w:bCs/>
          <w:color w:val="373737"/>
          <w:sz w:val="23"/>
          <w:szCs w:val="23"/>
          <w:lang w:eastAsia="ru-RU"/>
        </w:rPr>
        <w:lastRenderedPageBreak/>
        <w:t>Российской Федерации в области оценочной деятельности, стандартов и правил оценочной деятельности, правил деловой и профессиональной этики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проводится соответствующим структурным подразделением саморегулируемой организации, состоящим из работников саморегулируемой организации оценщиков, имеющих высшее образование и сдавших единый квалификационный экзамен, путем проведения плановых и внеплановых проверок.</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Положение о порядке осуществления контроля за деятельностью членов саморегулируемой организации оценщиков утверждается коллегиальным органом управления саморегулируемой организации оценщиков. Указанное положение должно определять порядок проведения плановых и внеплановых проверок членов саморегулируемой организации оценщиков, порядок взаимодействия структурного подразделения, осуществляющего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 членами саморегулируемой организации оценщиков и другими структурными подразделениями саморегулируемой организации оценщиков, порядок оформления результатов таких проверок.</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Ежегодный план проведения проверок членов саморегулируемой организации оценщиков утверждается коллегиальным органом управления саморегулируемой организации оценщиков и доводится до сведения заинтересованных лиц посредством размещения указанного плана на официальном сайте саморегулируемой организации оценщиков в информационно-телекоммуникационной сети "Интернет" не позднее 15 декабря года, предшествующего году проведения плановых проверок.</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Предметом плановой проверки является соблюдение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дополнительных требований к порядку обеспечения имущественной ответственности своих членов. Продолжительность плановой проверки не должна превышать тридцать дней.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Основанием для проведения саморегулируемой организацией оценщиков внеплановой проверки является поступившая в саморегулируемую </w:t>
      </w:r>
      <w:r w:rsidRPr="00527022">
        <w:rPr>
          <w:rFonts w:ascii="Arial" w:eastAsia="Times New Roman" w:hAnsi="Arial" w:cs="Arial"/>
          <w:color w:val="373737"/>
          <w:sz w:val="23"/>
          <w:szCs w:val="23"/>
          <w:lang w:eastAsia="ru-RU"/>
        </w:rPr>
        <w:lastRenderedPageBreak/>
        <w:t>организацию оценщиков жалоба, содержащая доводы заявителя относительно того, как действия (бездействие) члена саморегулируемой организации оценщиков нарушают или могут нарушить права заявителя.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Внутренними документами саморегулируемой организации оценщиков могут быть предусмотрены и иные основания для проведения внеплановой проверки.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Член саморегулируемой организации оценщиков обязан представить для проведения проверки необходимые документы и информацию по запросу саморегулируемой организации оценщиков в порядке, установленном внутренними документами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 результатам проведенной проверки составляется акт проверки в соответствии с требованиями к рассмотрению жалоб.</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Продолжительность внеплановой проверки с момента поступления жалобы до даты составления акта проверки не должна превышать тридцать дней.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выявления нарушения акт проверки и материалы проверки передаются в дисциплинарный комитет в течение трех рабочих дней с даты составления акта проверки.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Дисциплинарный комитет обязан принять решение по поступившим акту проверки и материалам проверки в течение тридцати дней с даты их поступления.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 результатах проверки саморегулируемая организация оценщиков сообщает члену саморегулируемой организации оценщиков и лицу, направившему жалобу, в течение трех рабочих дней с даты составления акта проверки любым доступным способом, обеспечивающим подтверждение такого сообщения.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Общий срок рассмотрения жалобы с даты ее поступления в саморегулируемую организацию оценщиков до даты принятия решения дисциплинарным комитетом не может превышать шестьдесят дней.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Результаты рассмотрения жалобы, в том числе решения дисциплинарного комитета, могут быть обжалованы заинтересованными лицами в саморегулируемую организацию оценщиков в порядке и в сроки, которые предусмотрены требованиями к рассмотрению жалоб, или оспорены в судебном порядке.";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23) статью 24</w:t>
      </w:r>
      <w:r w:rsidRPr="00527022">
        <w:rPr>
          <w:rFonts w:ascii="Arial" w:eastAsia="Times New Roman" w:hAnsi="Arial" w:cs="Arial"/>
          <w:color w:val="373737"/>
          <w:sz w:val="23"/>
          <w:szCs w:val="23"/>
          <w:vertAlign w:val="superscript"/>
          <w:lang w:eastAsia="ru-RU"/>
        </w:rPr>
        <w:t>4</w:t>
      </w:r>
      <w:r w:rsidRPr="00527022">
        <w:rPr>
          <w:rFonts w:ascii="Arial" w:eastAsia="Times New Roman" w:hAnsi="Arial" w:cs="Arial"/>
          <w:color w:val="373737"/>
          <w:sz w:val="23"/>
          <w:szCs w:val="23"/>
          <w:lang w:eastAsia="ru-RU"/>
        </w:rPr>
        <w:t>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w:t>
      </w: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4</w:t>
      </w:r>
      <w:r w:rsidRPr="00527022">
        <w:rPr>
          <w:rFonts w:ascii="Arial" w:eastAsia="Times New Roman" w:hAnsi="Arial" w:cs="Arial"/>
          <w:b/>
          <w:bCs/>
          <w:color w:val="373737"/>
          <w:sz w:val="23"/>
          <w:szCs w:val="23"/>
          <w:lang w:eastAsia="ru-RU"/>
        </w:rPr>
        <w:t>. Порядок применения мер дисциплинарного воздействия в отношении членов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Дисциплинарный комитет обязан рассматривать жалобы и сформированные по итогам проведения проверок членов саморегулируемой организации </w:t>
      </w:r>
      <w:r w:rsidRPr="00527022">
        <w:rPr>
          <w:rFonts w:ascii="Arial" w:eastAsia="Times New Roman" w:hAnsi="Arial" w:cs="Arial"/>
          <w:color w:val="373737"/>
          <w:sz w:val="23"/>
          <w:szCs w:val="23"/>
          <w:lang w:eastAsia="ru-RU"/>
        </w:rPr>
        <w:lastRenderedPageBreak/>
        <w:t>оценщиков дела о нарушении ее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 (далее - дела о применении мер дисциплинарного воздействия).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Процедура рассмотрения жалоб и дел о применении мер дисциплинарного воздействия, содержание указанных нарушений определяются внутренними документами саморегулируемой организации оценщиков, которые должны отвечать требованиям к рассмотрению жалоб.</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 рассмотрении жалоб и дел о применении мер дисциплинарного воздействия дисциплинарный комитет обязан приглашать на свои заседания лиц, направивших жалобы, по результатам рассмотрения которых формируются дела о применении мер дисциплинарного воздействия, а также членов саморегулируемой организации оценщиков, в отношении которых рассматриваются дела о применении мер дисциплинарного воздействия. Уведомление указанных лиц осуществляется любым доступным способом, обеспечивающим возможность подтверждения факта уведомления, не позднее чем за десять дней до дня заседания дисциплинарного комитета.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Дисциплинарный комитет вправе принять решение о применении следующих мер дисциплинарного воздействия: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вынесение предписания,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 устранения;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вынесение члену саморегулируемой организации оценщиков предупреждения;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рекомендация о приостановлении права осуществления оценочной деятельности, подлежащая рассмотрению и утверждению или отклонению коллегиальным органом управления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рекомендация о приостановлении деятельности эксперта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рекомендация об исключении из членов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иные установленные внутренними документами саморегулируемой организации оценщиков меры дисциплинарного воздействия.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 организации оценщиков или в виде рекомендации о приостановлении права осуществления оценочной деятельности является: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неоднократное нарушение в течение периода проведения плановой или внеплановой проверки требований настоящего Федерального закона, а также внутренних документов саморегулируемой организации оценщиков о представлении саморегулируемой организации оценщиков информации и документов, необходимых для проведения плановой или внеплановой проверки;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выявление факта представления для приема в члены саморегулируемой организации оценщиков подложных документов;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осуществление оценочной деятельности в период приостановления права ее осуществления;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проведение экспертизы отчетов в период приостановления деятельности эксперта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несоблюдение членом саморегулируемой организации оценщиков требований статьи 16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применение более двух раз в течение календарного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w:t>
      </w:r>
      <w:r w:rsidRPr="00527022">
        <w:rPr>
          <w:rFonts w:ascii="Arial" w:eastAsia="Times New Roman" w:hAnsi="Arial" w:cs="Arial"/>
          <w:color w:val="373737"/>
          <w:sz w:val="23"/>
          <w:szCs w:val="23"/>
          <w:lang w:eastAsia="ru-RU"/>
        </w:rPr>
        <w:lastRenderedPageBreak/>
        <w:t>и дополнительных требований к порядку обеспечения имущественной ответственности членов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Решения, предусмотренные абзацами вторым - пятым и девятым части четвертой настоящей статьи, вступают в силу с момента их принятия дисциплинарным комитетом. Решение, предусмотренное абзацем шестым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общим собранием членов саморегулируемой организации оценщиков. Решение, предусмотренное абзацами пятым, седьмым и восьмым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коллегиальным органом управления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течение двух рабочих дней со дня принятия дисциплинарным комитетом решения о применении меры дисциплинарного воздействия к члену саморегулируемой организации оценщиков саморегулируемая организация оценщиков направляет копии такого решения члену саморегулируемой организации оценщиков и лицу, направившему жалобу, по которой принято такое решение.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сроки, установленные требованиями к рассмотрению жалоб.</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Решение общего собрания членов саморегулируемой организации оценщиков об утверждении или отклонении рекомендации дисциплинарного комитета об исключении члена саморегулируемой организации оценщиков из состава экспертного совета саморегулируемой организации оценщиков может быть оспорено заинтересованными лицами в арбитражном суде.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Решения коллегиального органа управления саморегулируемой организации оценщиков об утверждении или отклонении рекомендации дисциплинарного комитета об исключении лица из членов саморегулируемой организации оценщиков, о приостановлении права осуществления оценочной деятельности, о приостановлении деятельности эксперта саморегулируемой организации оценщиков могут быть оспорены заинтересованными лицами в арбитражном суде.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Денежные средства, полученные саморегулируемой организацией оценщиков в результате наложения на члена саморегулируемой организации оценщиков штрафа в соответствии с настоящей статьей, подлежат зачислению в компенсационный фонд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24) в статье 24</w:t>
      </w:r>
      <w:r w:rsidRPr="00527022">
        <w:rPr>
          <w:rFonts w:ascii="Arial" w:eastAsia="Times New Roman" w:hAnsi="Arial" w:cs="Arial"/>
          <w:color w:val="373737"/>
          <w:sz w:val="23"/>
          <w:szCs w:val="23"/>
          <w:vertAlign w:val="superscript"/>
          <w:lang w:eastAsia="ru-RU"/>
        </w:rPr>
        <w:t>5</w:t>
      </w:r>
      <w:r w:rsidRPr="00527022">
        <w:rPr>
          <w:rFonts w:ascii="Arial" w:eastAsia="Times New Roman" w:hAnsi="Arial" w:cs="Arial"/>
          <w:color w:val="373737"/>
          <w:sz w:val="23"/>
          <w:szCs w:val="23"/>
          <w:lang w:eastAsia="ru-RU"/>
        </w:rPr>
        <w:t>:</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а) наименование дополнить словами "и ведение сводного реестра членов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в части третьей слова "либо ее членами" исключить;</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дополнить частями пятнадцатой и шестнадцатой следующего содержания: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"Уполномоченный федеральный орган исполнительной власти, осуществляющий функции по надзору за деятельностью саморегулируемых организаций оценщиков, осуществляет формирование и ведение сводного реестра членов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Перечень сведений, включаемых в сводный реестр членов саморегулируемых организаций оценщиков, порядок формирования и ведения сводного реестра членов саморегулируемых организаций оценщиков и порядок опубликования сводного реестра членов саморегулируемых организаций оценщиков устанавливаются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25) в статье 24</w:t>
      </w:r>
      <w:r w:rsidRPr="00527022">
        <w:rPr>
          <w:rFonts w:ascii="Arial" w:eastAsia="Times New Roman" w:hAnsi="Arial" w:cs="Arial"/>
          <w:color w:val="373737"/>
          <w:sz w:val="23"/>
          <w:szCs w:val="23"/>
          <w:vertAlign w:val="superscript"/>
          <w:lang w:eastAsia="ru-RU"/>
        </w:rPr>
        <w:t>6</w:t>
      </w:r>
      <w:r w:rsidRPr="00527022">
        <w:rPr>
          <w:rFonts w:ascii="Arial" w:eastAsia="Times New Roman" w:hAnsi="Arial" w:cs="Arial"/>
          <w:color w:val="373737"/>
          <w:sz w:val="23"/>
          <w:szCs w:val="23"/>
          <w:lang w:eastAsia="ru-RU"/>
        </w:rPr>
        <w:t>:</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часть вторую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"Убытки, причиненные заказчику, заключившему договор на проведение оценки, также подлежат возмещению в полном объеме за счет страховых выплат по договору страхования ответственности юридического лица, с которым оценщик заключил трудовой договор, за нарушение договора на проведение оценки и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в части пятой слова "не более чем один миллион рублей" заменить словами "не более чем пять миллионов рублей";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26) часть четвертую статьи 24</w:t>
      </w:r>
      <w:r w:rsidRPr="00527022">
        <w:rPr>
          <w:rFonts w:ascii="Arial" w:eastAsia="Times New Roman" w:hAnsi="Arial" w:cs="Arial"/>
          <w:color w:val="373737"/>
          <w:sz w:val="23"/>
          <w:szCs w:val="23"/>
          <w:vertAlign w:val="superscript"/>
          <w:lang w:eastAsia="ru-RU"/>
        </w:rPr>
        <w:t>7</w:t>
      </w:r>
      <w:r w:rsidRPr="00527022">
        <w:rPr>
          <w:rFonts w:ascii="Arial" w:eastAsia="Times New Roman" w:hAnsi="Arial" w:cs="Arial"/>
          <w:color w:val="373737"/>
          <w:sz w:val="23"/>
          <w:szCs w:val="23"/>
          <w:lang w:eastAsia="ru-RU"/>
        </w:rPr>
        <w:t> после слова "заключается" дополнить словами "членом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27) в статье 24</w:t>
      </w:r>
      <w:r w:rsidRPr="00527022">
        <w:rPr>
          <w:rFonts w:ascii="Arial" w:eastAsia="Times New Roman" w:hAnsi="Arial" w:cs="Arial"/>
          <w:color w:val="373737"/>
          <w:sz w:val="23"/>
          <w:szCs w:val="23"/>
          <w:vertAlign w:val="superscript"/>
          <w:lang w:eastAsia="ru-RU"/>
        </w:rPr>
        <w:t>8</w:t>
      </w:r>
      <w:r w:rsidRPr="00527022">
        <w:rPr>
          <w:rFonts w:ascii="Arial" w:eastAsia="Times New Roman" w:hAnsi="Arial" w:cs="Arial"/>
          <w:color w:val="373737"/>
          <w:sz w:val="23"/>
          <w:szCs w:val="23"/>
          <w:lang w:eastAsia="ru-RU"/>
        </w:rPr>
        <w:t>:</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 в абзаце первом части четвертой слова "Национальному совету по оценочной деятельности" заменить словами "национальному объединению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 в части пятой слова "Национальному совету по оценочной деятельности" заменить словами "национальному объединению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в) в части девятой слова "Национальному совету по оценочной деятельности" заменить словами "национальному объединению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 в части десятой слова "Национальному совету по оценочной деятельности" заменить словами "национальному объединению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 в части одиннадцатой слова "Национальному совету по оценочной деятельности" заменить словами "национальному объединению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28) статью 24</w:t>
      </w:r>
      <w:r w:rsidRPr="00527022">
        <w:rPr>
          <w:rFonts w:ascii="Arial" w:eastAsia="Times New Roman" w:hAnsi="Arial" w:cs="Arial"/>
          <w:color w:val="373737"/>
          <w:sz w:val="23"/>
          <w:szCs w:val="23"/>
          <w:vertAlign w:val="superscript"/>
          <w:lang w:eastAsia="ru-RU"/>
        </w:rPr>
        <w:t>10</w:t>
      </w:r>
      <w:r w:rsidRPr="00527022">
        <w:rPr>
          <w:rFonts w:ascii="Arial" w:eastAsia="Times New Roman" w:hAnsi="Arial" w:cs="Arial"/>
          <w:color w:val="373737"/>
          <w:sz w:val="23"/>
          <w:szCs w:val="23"/>
          <w:lang w:eastAsia="ru-RU"/>
        </w:rPr>
        <w:t>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w:t>
      </w: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10</w:t>
      </w:r>
      <w:r w:rsidRPr="00527022">
        <w:rPr>
          <w:rFonts w:ascii="Arial" w:eastAsia="Times New Roman" w:hAnsi="Arial" w:cs="Arial"/>
          <w:b/>
          <w:bCs/>
          <w:color w:val="373737"/>
          <w:sz w:val="23"/>
          <w:szCs w:val="23"/>
          <w:lang w:eastAsia="ru-RU"/>
        </w:rPr>
        <w:t>. Национальное объединение саморегулируемых организаций оценщиков и иные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целях обеспечения общественных интересов, формирования единых подходов к осуществлению оценочной деятельности, выработки единой позиции оценщиков по вопросам регулирования их деятельности, координации деятельности саморегулируемых организаций оценщиков, а также в целях взаимодействия саморегулируемых организаций оценщиков с федеральными органами государственной власти, органами государственной власти субъектов Российской Федерации, органами местного самоуправления и потребителями услуг в области оценочной деятельности саморегулируемые организации оценщиков вправе создать национальное объединение саморегулируемых организаций оценщиков и иные объединения саморегулируемых организаций оценщиков с соблюдением требований настоящего Федерального закона, Федерального закона от 1 декабря 2007 года N 315-ФЗ "О саморегулируемых организациях" и принятых в соответствии с ними иных нормативных правовых актов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оценщиков и объединяющих более чем пятьдесят процентов оценщиков, включенных в сводный реестр членов саморегулируемых организаций оценщиков, право осуществления оценочной деятельности которых не приостановлено.</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Национальное объединение саморегулируемых организаций оценщиков не вправе отказать в приеме в свои члены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Национальное объединение саморегулируемых организаций оценщиков не вправе осуществлять предпринимательскую деятельность и иную приносящую доход деятельность.</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Некоммерческая организация, соответствующая требованиям части второй настоящей статьи, подлежит регистрации в едином государственном реестре саморегулируемых организаций оценщиков в качестве национального объединения саморегулируемых организаций оценщиков по истечении трех рабочих дней с даты представления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следующих документов: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заявление о регистрации в качестве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надлежащим образом заверенные копии учредительных документов;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заверенные некоммерческой организацией копии заявлений о вступлении в некоммерческую организацию всех ее членов.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Основными функциями национального объединения саморегулируемых организаций оценщиков являются: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обсуждение вопросов государственной политики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представление интересов саморегулируемых организаций оценщиков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формирование предложений по вопросам выработки государственной политики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формирование предложений о совершенствовании правового и экономического регулирования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защита прав и законных интересов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разработка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разработка дополнительных образовательных программ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разработка рекомендаций о минимальном стаже оценщиков, сроке стажировки лиц, претендующих на членство в саморегулируемой организации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рассмотрение обращений, ходатайств, жалоб на саморегулируемые организации оценщиков от потребителей услуг в области оценочной деятельности и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размещение средств компенсационного фонда, переданных национальному объединению саморегулируемых организаций оценщиков, в случае, установленном статьей 24</w:t>
      </w:r>
      <w:r w:rsidRPr="00527022">
        <w:rPr>
          <w:rFonts w:ascii="Arial" w:eastAsia="Times New Roman" w:hAnsi="Arial" w:cs="Arial"/>
          <w:color w:val="373737"/>
          <w:sz w:val="23"/>
          <w:szCs w:val="23"/>
          <w:vertAlign w:val="superscript"/>
          <w:lang w:eastAsia="ru-RU"/>
        </w:rPr>
        <w:t>8</w:t>
      </w:r>
      <w:r w:rsidRPr="00527022">
        <w:rPr>
          <w:rFonts w:ascii="Arial" w:eastAsia="Times New Roman" w:hAnsi="Arial" w:cs="Arial"/>
          <w:color w:val="373737"/>
          <w:sz w:val="23"/>
          <w:szCs w:val="23"/>
          <w:lang w:eastAsia="ru-RU"/>
        </w:rPr>
        <w:t>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возврат имущества, составляющего компенсационный фонд и переданного национальному объединению саморегулируемых организаций оценщиков, в случае, установленном статьей 24</w:t>
      </w:r>
      <w:r w:rsidRPr="00527022">
        <w:rPr>
          <w:rFonts w:ascii="Arial" w:eastAsia="Times New Roman" w:hAnsi="Arial" w:cs="Arial"/>
          <w:color w:val="373737"/>
          <w:sz w:val="23"/>
          <w:szCs w:val="23"/>
          <w:vertAlign w:val="superscript"/>
          <w:lang w:eastAsia="ru-RU"/>
        </w:rPr>
        <w:t>8</w:t>
      </w:r>
      <w:r w:rsidRPr="00527022">
        <w:rPr>
          <w:rFonts w:ascii="Arial" w:eastAsia="Times New Roman" w:hAnsi="Arial" w:cs="Arial"/>
          <w:color w:val="373737"/>
          <w:sz w:val="23"/>
          <w:szCs w:val="23"/>
          <w:lang w:eastAsia="ru-RU"/>
        </w:rPr>
        <w:t>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Высшим органом управления национального объединения саморегулируемых организаций оценщиков является общее собрание членов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Общее собрание членов национального объединения саморегулируемых организаций оценщиков созывается не реже чем один раз в год. Внеочередное общее собрание членов национального объединения саморегулируемых организаций оценщиков может быть созвано по инициативе не менее одной трети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Решение общего собрания членов национального объединения саморегулируемых организаций оценщиков считается принятым, если за него проголосовали не менее чем две трети участников собрания и при этом в собрании участвовали не менее чем пятьдесят процентов общего числа членов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Члены национального объединения саморегулируемых организаций оценщиков имеют равные права и равное представительство на общем собрании членов национального объединения саморегулируемых организаций оценщиков. Каждый член национального объединения саморегулируемых организаций оценщиков независимо от количества его представителей при принятии решений имеет один голос.</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 компетенции общего собрания членов национального объединения саморегулируемых организаций оценщиков относятся: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изменение устава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определение приоритетных направлений деятельности национального объединения саморегулируемых организаций оценщиков, принципов формирования и использования его имущества;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образование исполнительных органов национального объединения саморегулируемых организаций оценщиков и досрочное прекращение их полномочий;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создание филиалов и открытие представительств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участие в других организациях;</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реорганизация и ликвидация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формирование постоянно действующего коллегиального органа управления национального объединения саморегулируемых организаций оценщиков (далее - коллегиальный орган управления национального объединения саморегулируемых организаций оценщиков), в том числе избрание председателя коллегиального органа управления национального объединения саморегулируемых организаций оценщиков, членов коллегиального органа управления национального объединения саморегулируемых организаций оценщиков и прекращение полномочий членов коллегиального органа управления национального объединения саморегулируемых организаций оценщиков, принятие решений о досрочном прекращении полномочий членов коллегиального органа управления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утверждение положения о коллегиальном органе управления национального объединения саморегулируемых организаций оценщиков, устанавливающего также права и обязанности председателя и иных членов этого органа, функции коллегиального органа управления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утверждение положений о членстве, об общем собрании членов национального объединения саморегулируемых организаций оценщиков, исполнительном органе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утверждение размеров вступительного взноса, членских и иных взносов;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утверждение инвестиционной декларации компенсационного фонда, переданного национальному объединению саморегулируемых организаций оценщиков, в случае, установленном статьей 24</w:t>
      </w:r>
      <w:r w:rsidRPr="00527022">
        <w:rPr>
          <w:rFonts w:ascii="Arial" w:eastAsia="Times New Roman" w:hAnsi="Arial" w:cs="Arial"/>
          <w:color w:val="373737"/>
          <w:sz w:val="23"/>
          <w:szCs w:val="23"/>
          <w:vertAlign w:val="superscript"/>
          <w:lang w:eastAsia="ru-RU"/>
        </w:rPr>
        <w:t>8</w:t>
      </w:r>
      <w:r w:rsidRPr="00527022">
        <w:rPr>
          <w:rFonts w:ascii="Arial" w:eastAsia="Times New Roman" w:hAnsi="Arial" w:cs="Arial"/>
          <w:color w:val="373737"/>
          <w:sz w:val="23"/>
          <w:szCs w:val="23"/>
          <w:lang w:eastAsia="ru-RU"/>
        </w:rPr>
        <w:t>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утверждение аудитора национального объединения саморегулируемых организаций оценщиков и размера оплаты его услуг;</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утверждение годового отчета национального объединения саморегулируемых организаций оценщиков, отчета исполнительного директора о результатах финансово-хозяйственной и организационной деятельности национального объединения саморегулируемых организаций оценщиков, бухгалтерской </w:t>
      </w:r>
      <w:r w:rsidRPr="00527022">
        <w:rPr>
          <w:rFonts w:ascii="Arial" w:eastAsia="Times New Roman" w:hAnsi="Arial" w:cs="Arial"/>
          <w:color w:val="373737"/>
          <w:sz w:val="23"/>
          <w:szCs w:val="23"/>
          <w:lang w:eastAsia="ru-RU"/>
        </w:rPr>
        <w:lastRenderedPageBreak/>
        <w:t>(финансовой) отчетности национального объединения саморегулируемых организаций оценщиков, сметы доходов и расходов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образование иных органов национального объединения саморегулируемых организаций оценщиков и прекращение полномочий соответствующих органов или полномочий их членов, утверждение положений об этих органах, определение кадровой политики, в том числе условий и принципов оплаты труда работников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иные полномочия, предусмотренные настоящим Федеральным законом и уставными документами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состав коллегиального органа управления национального объединения саморегулируемых организаций оценщиков в обязательном порядке входит по одному представителю от каждого члена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Не менее чем двадцать пять процентов состава коллегиального органа управления национального объединения саморегулируемых организаций оценщиков должны составлять независимые эксперты, потребители услуг в области оценочной деятельности,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Состав коллегиального органа управления национального объединения саморегулируемых организаций оценщиков подлежит ротации один раз в два года в порядке, установленном учредительными документами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Коллегиальный орган управления национального объединения саморегулируемых организаций оценщиков возглавляется председателем, который избирается решением общего собрания членов национального объединения саморегулируемых организаций оценщиков сроком на один год.</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Председателем коллегиального органа управления национального объединения саморегулируемых организаций оценщиков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 Одно и то же лицо не может занимать должность председателя коллегиального органа управления национального объединения саморегулируемых организаций оценщиков более двух раз подряд.</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Председатель коллегиального органа управления национального объединения саморегулируемых организаций оценщиков организует работу коллегиального органа управления национального объединения саморегулируемых организаций оценщиков и председательствует на </w:t>
      </w:r>
      <w:r w:rsidRPr="00527022">
        <w:rPr>
          <w:rFonts w:ascii="Arial" w:eastAsia="Times New Roman" w:hAnsi="Arial" w:cs="Arial"/>
          <w:color w:val="373737"/>
          <w:sz w:val="23"/>
          <w:szCs w:val="23"/>
          <w:lang w:eastAsia="ru-RU"/>
        </w:rPr>
        <w:lastRenderedPageBreak/>
        <w:t>заседаниях коллегиального органа управления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Заседания коллегиального органа управления национального объединения саморегулируемых организаций оценщиков созываются председателем коллегиального органа управления национального объединения саморегулируемых организаций оценщиков. Заседания коллегиального органа управления национального объединения саморегулируемых организаций оценщиков могут быть созваны по инициативе не менее одной трети членов коллегиального органа управления национального объединения саморегулируемых организаций оценщиков. Решение коллегиального органа управления национального объединения саморегулируемых организаций оценщиков считается принятым, если за него проголосовали не менее чем две трети участников заседания и при этом в заседании участвовали не менее чем пятьдесят процентов общего числа членов коллегиального органа управления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Каждый член коллегиального органа управления национального объединения саморегулируемых организаций оценщиков имеет один голос. В случае равенства голосов при принятии решений этим органом управления голос председателя коллегиального органа управления национального объединения саморегулируемых организаций оценщиков является решающим.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Исполнительный орган национального объединения саморегулируемых организаций оценщиков избирается на срок до двух лет общим собранием членов национального объединения саморегулируемых организаций оценщиков. Размеры вознаграждений и компенсаций лицам, входящим в состав исполнительного органа национального объединения саморегулируемых организаций оценщиков, устанавливаются решением общего собрания членов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Лица, входящие в состав исполнительного органа национального объединения саморегулируемых организаций оценщиков, не вправе: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быть избранными в состав коллегиального органа управления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приобретать ценные бумаги, эмитентами которых или должниками по которым являются участники национального объединения саморегулируемых организаций оценщиков и их члены, их дочерние и зависимые общества;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заключать с участниками национального объединения саморегулируемых организаций оценщиков и их членами любые договоры имущественного страхования, кредитные договоры, соглашения о поручительстве;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осуществлять оценочную деятельность;</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учреждать юридические лица, осуществляющие оценочную деятельность, становиться участниками таких юридических лиц;</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являться членами органов управления участников национального объединения саморегулируемых организаций оценщиков и юридических лиц, осуществляющих оценочную деятельность, работниками, состоящими в штате указанных организаций.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Национальное объединение саморегулируемых организаций оценщиков обязано иметь в информационно-телекоммуникационной сети "Интернет" официальный сайт, в электронный адрес которого включено доменное имя, права на которое принадлежат национальному объединению саморегулируемых организаций оценщиков (далее - официальный сайт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полное и (в случае, если имеется) сокращенное наименование, место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национальное объединение саморегулируемых организаций оценщиков, места их нахождения, номера контактных телефонов и адреса электронной почты;</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государственный регистрационный номер, присвоенный при государственной регистрации юридического лица,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зарегистрированного в качестве национального объединения саморегулируемых организаций оценщиков, идентификационный номер налогоплательщика;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состав членов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уведомление о созыве общего собрания членов национального объединения саморегулируемых организаций оценщиков с указанием даты, места и времени его проведения не позднее чем за десять рабочих дней до даты его проведения;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протоколы заседаний органов управления, рабочих групп и иных структурных подразделений национального объединения саморегулируемых организаций оценщиков, их аудио- и видеозаписи, приказы и распоряжения исполнительного директора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годовую бухгалтерскую (финансовую) отчетность национального объединения саморегулируемых организаций оценщиков и аудиторское заключение в отношении указанной отчетности;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смету доходов и расходов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учредительные документы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 структуре, компетенции, персональном составе коллегиального органа управления, единоличного исполнительного органа управления, комитетов, комиссий, рабочих групп и иных структурных подразделений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 третейских судах, созданных при национальном объединении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об участии национального объединения саморегулируемых организаций оценщиков в судебных процессах с указанием номеров дел, наименований судов, предметов исков, решений судов;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 ходе и результатах предварительной экспертизы нормативных правовых актов и рассмотрения проектов нормативных правовых актов, в проведении которых национальное объединение саморегулируемых организаций оценщиков принимало участие;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 выставках, семинарах, конференциях, совещаниях и других мероприятиях, проводимых национальным объединением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информацию о взаимодействии с органами государственной власти и органами местного самоуправления по вопросам, связанным с деятельностью национального объединения саморегулируемых организаций оценщиков (официальные письма, обращения, мероприятия);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иную информацию, размещение которой на официальном сайте национального объединения саморегулируемых организаций оценщиков предусмотрено его внутренними документами.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 все изменения, внесенные в документы, или изменение информации, определенной частью двадцать третьей настоящей статьи, не позднее дня, следующего за днем, когда такие изменения были приняты, произошли либо стали известны национальному объединению саморегулируемых организаций оценщиков, если иной срок не предусмотрен уставом национального объединения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Национальное объединение саморегулируемых организаций оценщиков в случае возникновения его несоответствия требованиям части второй настоящей статьи обязано обратиться в уполномоченный федеральный орган </w:t>
      </w:r>
      <w:r w:rsidRPr="00527022">
        <w:rPr>
          <w:rFonts w:ascii="Arial" w:eastAsia="Times New Roman" w:hAnsi="Arial" w:cs="Arial"/>
          <w:color w:val="373737"/>
          <w:sz w:val="23"/>
          <w:szCs w:val="23"/>
          <w:lang w:eastAsia="ru-RU"/>
        </w:rPr>
        <w:lastRenderedPageBreak/>
        <w:t>исполнительной власти, осуществляющий функции по надзору за деятельностью саморегулируемых организаций оценщиков, с заявлением о несоответствии национального объединения саморегулируемых организаций оценщиков требованиям части второй настоящей статьи и прекращении регистрации в качестве национального объединения саморегулируемых организаций оценщиков (далее - заявление о прекращении регистрации) не позднее чем в течение трех дней с даты возникновения такого несоответствия.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 поступлении от национального объединения саморегулируемых организаций оценщиков заявления о прекращении регистрации или при выявлении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несоответствия национального объединения саморегулируемых организаций оценщиков требованиям части второй настоящей статьи указанный федеральный орган прекращает регистрацию национального объединения саморегулируемых организаций оценщиков, о чем вносит соответствующие сведения в единый государственный реестр саморегулируемых организаций оценщиков в срок, не превышающий пяти рабочих дней с даты поступления заявления о прекращении регистрации или выявления этого несоответствия.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прекращения регистрации некоммерческой организации в качестве национального объединения саморегулируемых организаций оценщиков 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в соответствии с частью девятой статьи 24</w:t>
      </w:r>
      <w:r w:rsidRPr="00527022">
        <w:rPr>
          <w:rFonts w:ascii="Arial" w:eastAsia="Times New Roman" w:hAnsi="Arial" w:cs="Arial"/>
          <w:color w:val="373737"/>
          <w:sz w:val="23"/>
          <w:szCs w:val="23"/>
          <w:vertAlign w:val="superscript"/>
          <w:lang w:eastAsia="ru-RU"/>
        </w:rPr>
        <w:t>8</w:t>
      </w:r>
      <w:r w:rsidRPr="00527022">
        <w:rPr>
          <w:rFonts w:ascii="Arial" w:eastAsia="Times New Roman" w:hAnsi="Arial" w:cs="Arial"/>
          <w:color w:val="373737"/>
          <w:sz w:val="23"/>
          <w:szCs w:val="23"/>
          <w:lang w:eastAsia="ru-RU"/>
        </w:rPr>
        <w:t> настоящего Федерального закона, подлежит внесению в депозит нотариуса.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Некоммерческая организация, не зарегистрированная в качестве национального объединения саморегулируемых организаций оценщиков, не вправе использовать в своем наименовании слова "национальное объединение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Саморегулируемые организации оценщиков вправе образовывать иные объединения саморегулируемых организаций в соответствии с законодательством Российской Федерации о некоммерческих организациях.";</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29) главу III</w:t>
      </w:r>
      <w:r w:rsidRPr="00527022">
        <w:rPr>
          <w:rFonts w:ascii="Arial" w:eastAsia="Times New Roman" w:hAnsi="Arial" w:cs="Arial"/>
          <w:color w:val="373737"/>
          <w:sz w:val="23"/>
          <w:szCs w:val="23"/>
          <w:vertAlign w:val="superscript"/>
          <w:lang w:eastAsia="ru-RU"/>
        </w:rPr>
        <w:t>1</w:t>
      </w:r>
      <w:r w:rsidRPr="00527022">
        <w:rPr>
          <w:rFonts w:ascii="Arial" w:eastAsia="Times New Roman" w:hAnsi="Arial" w:cs="Arial"/>
          <w:color w:val="373737"/>
          <w:sz w:val="23"/>
          <w:szCs w:val="23"/>
          <w:lang w:eastAsia="ru-RU"/>
        </w:rPr>
        <w:t> изложить в следующей редакции: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w:t>
      </w:r>
      <w:r w:rsidRPr="00527022">
        <w:rPr>
          <w:rFonts w:ascii="Arial" w:eastAsia="Times New Roman" w:hAnsi="Arial" w:cs="Arial"/>
          <w:b/>
          <w:bCs/>
          <w:color w:val="373737"/>
          <w:sz w:val="23"/>
          <w:szCs w:val="23"/>
          <w:lang w:eastAsia="ru-RU"/>
        </w:rPr>
        <w:t>Глава III</w:t>
      </w:r>
      <w:r w:rsidRPr="00527022">
        <w:rPr>
          <w:rFonts w:ascii="Arial" w:eastAsia="Times New Roman" w:hAnsi="Arial" w:cs="Arial"/>
          <w:b/>
          <w:bCs/>
          <w:color w:val="373737"/>
          <w:sz w:val="23"/>
          <w:szCs w:val="23"/>
          <w:vertAlign w:val="superscript"/>
          <w:lang w:eastAsia="ru-RU"/>
        </w:rPr>
        <w:t>1</w:t>
      </w:r>
      <w:r w:rsidRPr="00527022">
        <w:rPr>
          <w:rFonts w:ascii="Arial" w:eastAsia="Times New Roman" w:hAnsi="Arial" w:cs="Arial"/>
          <w:b/>
          <w:bCs/>
          <w:color w:val="373737"/>
          <w:sz w:val="23"/>
          <w:szCs w:val="23"/>
          <w:lang w:eastAsia="ru-RU"/>
        </w:rPr>
        <w:t>. Государственная кадастровая оценка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11</w:t>
      </w:r>
      <w:r w:rsidRPr="00527022">
        <w:rPr>
          <w:rFonts w:ascii="Arial" w:eastAsia="Times New Roman" w:hAnsi="Arial" w:cs="Arial"/>
          <w:b/>
          <w:bCs/>
          <w:color w:val="373737"/>
          <w:sz w:val="23"/>
          <w:szCs w:val="23"/>
          <w:lang w:eastAsia="ru-RU"/>
        </w:rPr>
        <w:t>. Понятие государственной кадастровой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Для целей настоящего Федерального закона под государственной кадастровой оценкой понимается совокупность действий, включающих в себя: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принятие решения о проведении государственной кадастровой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формирование перечня объектов недвижимости, подлежащих государственной кадастровой оценке;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отбор исполнителя работ по определению кадастровой стоимости (далее - исполнитель работ) и заключение с ним договора на проведение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определение кадастровой стоимости и составление отчета об определении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экспертизу отчета об определении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утверждение результатов определения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внесение результатов определения кадастровой стоимости в государственный кадастр недвижимости.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Рассмотрение споров о результатах определения кадастровой стоимости осуществляется с учетом особенностей, установленных настоящим Федеральным законом.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12</w:t>
      </w:r>
      <w:r w:rsidRPr="00527022">
        <w:rPr>
          <w:rFonts w:ascii="Arial" w:eastAsia="Times New Roman" w:hAnsi="Arial" w:cs="Arial"/>
          <w:b/>
          <w:bCs/>
          <w:color w:val="373737"/>
          <w:sz w:val="23"/>
          <w:szCs w:val="23"/>
          <w:lang w:eastAsia="ru-RU"/>
        </w:rPr>
        <w:t>. Принятие решения о проведении государственной кадастровой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Государственная кадастровая оценка проводится по решению 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чаще чем один раз в течение трех лет (в городах федерального значения не чаще чем один раз в течение двух лет) и не реже чем один раз в течение пяти лет с даты, по состоянию на которую была проведена государственная кадастровая оценка (далее - дата проведения последней государственной кадастровой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Орган, принявший решение о проведении государственной кадастровой оценки, является заказчиком работ по определению кадастровой стоимости (далее - заказчик работ).</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Решение о проведении государственной кадастровой оценки в обязательном порядке должно содержать следующие сведения: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год начала проведения работ по определению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вид или виды объектов недвижимости, в отношении которых принято решение о проведении государственной кадастровой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категория или категории земель в случае, если объектами недвижимости, подлежащими государственной кадастровой оценке, являются земельные участки;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наименование субъекта Российской Федерации, на территории которого расположены объекты недвижимости, в отношении которых принято решение о проведении государственной кадастровой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наименования муниципального образования, муниципальных образований, на территориях которых расположены объекты недвижимости и в отношении которых принято решение о проведении государственной кадастровой оценки в случае, если государственной кадастровой оценке подлежат объекты недвижимости, расположенные на территориях не всех муниципальных образований, входящих в состав субъекта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Орган, принявший решение о проведении государственной кадастровой оценки, в срок, не превышающий десяти рабочих дней с даты принятия такого решения, размещает его на своем официальном сайте в информационно-телекоммуникационной сети "Интернет" (в случае отсутствия такого сайта у органа, принявшего решение о проведении государственной кадастровой оценки, - на официальном сайте соответствующего субъекта Российской Федерации в информационно-телекоммуникационной сети "Интернет") и направляет его копию в уполномоченный Правительством Российской Федерации федеральный орган исполнительной власти, осуществляющий функции по государственной кадастровой оценке (далее - орган, осуществляющий функции по государственной кадастровой оценке).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13</w:t>
      </w:r>
      <w:r w:rsidRPr="00527022">
        <w:rPr>
          <w:rFonts w:ascii="Arial" w:eastAsia="Times New Roman" w:hAnsi="Arial" w:cs="Arial"/>
          <w:b/>
          <w:bCs/>
          <w:color w:val="373737"/>
          <w:sz w:val="23"/>
          <w:szCs w:val="23"/>
          <w:lang w:eastAsia="ru-RU"/>
        </w:rPr>
        <w:t>. Формирование перечня объектов недвижимости, подлежащих государственной кадастровой оценке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Государственная кадастровая оценка проводится в отношении объектов недвижимости, учтенных в государственном кадастре недвижимости.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Перечень объектов недвижимости, подлежащих государственной кадастровой оценке (далее - перечень), формируется и предоставляется заказчику работ по его запросу органом, осуществляющим функции по государственной кадастровой оценке, в порядке и в соответствии с требованиями к содержанию запроса, которые установлены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 формировании перечня указываются количественные и качественные характеристики объектов недвижимости, необходимые для проведения государственной кадастровой оценки и содержащиеся в государственном кадастре недвижимости.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Предусмотренные настоящей статьей полномочия по формированию и предоставлению перечня органа, осуществляющего функции по государственной кадастровой оценке, на основании решения данного органа вправе осуществлять подведомственные ему государственные бюджетные учреждения.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14</w:t>
      </w:r>
      <w:r w:rsidRPr="00527022">
        <w:rPr>
          <w:rFonts w:ascii="Arial" w:eastAsia="Times New Roman" w:hAnsi="Arial" w:cs="Arial"/>
          <w:b/>
          <w:bCs/>
          <w:color w:val="373737"/>
          <w:sz w:val="23"/>
          <w:szCs w:val="23"/>
          <w:lang w:eastAsia="ru-RU"/>
        </w:rPr>
        <w:t>. Отбор исполнителя работ и заключение с ним договора на проведение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Для проведения работ по определению кадастровой стоимости привлекаются на конкурсной основе лица, имеющие право на заключение договора на проведение оценки,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установленных настоящим Федеральным законом.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Осуществление деятельности по определению кадастровой стоимости допускается при наличии у исполнителя работ договора страхования ответственности за причинение вреда имуществу в результате осуществления указанной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Дополнительные требования к исполнителю работ устанавливаются Правительством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Договор страхования ответственности за причинение вреда имуществу третьих лиц в результате осуществления деятельности по определению кадастровой стоимости заключается на страховую сумму в размере не менее чем тридцать миллионов рублей на срок не менее чем три года.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Заказчик работ в срок не более чем пять рабочих дней со дня заключения договора на проведение работ по определению кадастровой стоимости направляет в орган, осуществляющий функции по государственной кадастровой оценке, следующие сведения: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 месте нахождения заказчика работ;</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 организационно-правовой форме исполнителя работ, о его полном наименовании и месте нахождения;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 дате или сроке сдачи результатов работ по договору на проведение работ по определению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15</w:t>
      </w:r>
      <w:r w:rsidRPr="00527022">
        <w:rPr>
          <w:rFonts w:ascii="Arial" w:eastAsia="Times New Roman" w:hAnsi="Arial" w:cs="Arial"/>
          <w:b/>
          <w:bCs/>
          <w:color w:val="373737"/>
          <w:sz w:val="23"/>
          <w:szCs w:val="23"/>
          <w:lang w:eastAsia="ru-RU"/>
        </w:rPr>
        <w:t>. Определение кадастровой стоимости и составление отчета об определении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Определение кадастровой стоимости осуществляется оценщиками в соответствии с требованиями настоящего Федерального закона,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регулирующих вопросы определения кадастровой стоимости, за исключением случая, установленного статьей 24</w:t>
      </w:r>
      <w:r w:rsidRPr="00527022">
        <w:rPr>
          <w:rFonts w:ascii="Arial" w:eastAsia="Times New Roman" w:hAnsi="Arial" w:cs="Arial"/>
          <w:color w:val="373737"/>
          <w:sz w:val="23"/>
          <w:szCs w:val="23"/>
          <w:vertAlign w:val="superscript"/>
          <w:lang w:eastAsia="ru-RU"/>
        </w:rPr>
        <w:t>19</w:t>
      </w:r>
      <w:r w:rsidRPr="00527022">
        <w:rPr>
          <w:rFonts w:ascii="Arial" w:eastAsia="Times New Roman" w:hAnsi="Arial" w:cs="Arial"/>
          <w:color w:val="373737"/>
          <w:sz w:val="23"/>
          <w:szCs w:val="23"/>
          <w:lang w:eastAsia="ru-RU"/>
        </w:rPr>
        <w:t>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Датой определения кадастровой стоимости объектов недвижимости в рамках проведения государственной кадастровой оценки является дата, по состоянию на которую сформирован перечень.</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Составление отчета об определении кадастровой стоимости осуществляется на бумажном носителе не менее чем в трех экземплярах и на электронном носителе в форме электронного документа.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Требования к отчету об определении кадастровой стоимости устанавливаются уполномоченным федеральным органом, осуществляющим функции по нормативно-правовому регулированию оценочной деятельности (далее - требования к отчету).</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течение трех рабочих дней с даты составления проекта отчета об определении кадастровой стоимости, составленного в форме электронного документа и соответствующего требованиям к отчету, исполнитель работ направляет такой проект отчета в орган, осуществляющий функции по государственной кадастровой оценке, и в саморегулируемую организацию оценщиков, членами которой являются оценщики, осуществившие определение кадастровой стоимости, о чем извещает заказчика работ.</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целях обеспечения возможности ознакомления с проектом отчета об определении кадастровой стоимости и представления замечаний к нему орган, осуществляющий функции по государственной кадастровой оценке, в течение трех рабочих дней с даты получения такого проекта отчета включает его в фонд данных государственной кадастровой оценки, предусмотренный статьей 24</w:t>
      </w:r>
      <w:r w:rsidRPr="00527022">
        <w:rPr>
          <w:rFonts w:ascii="Arial" w:eastAsia="Times New Roman" w:hAnsi="Arial" w:cs="Arial"/>
          <w:color w:val="373737"/>
          <w:sz w:val="23"/>
          <w:szCs w:val="23"/>
          <w:vertAlign w:val="superscript"/>
          <w:lang w:eastAsia="ru-RU"/>
        </w:rPr>
        <w:t>21</w:t>
      </w:r>
      <w:r w:rsidRPr="00527022">
        <w:rPr>
          <w:rFonts w:ascii="Arial" w:eastAsia="Times New Roman" w:hAnsi="Arial" w:cs="Arial"/>
          <w:color w:val="373737"/>
          <w:sz w:val="23"/>
          <w:szCs w:val="23"/>
          <w:lang w:eastAsia="ru-RU"/>
        </w:rPr>
        <w:t> настоящего Федерального закона, на двадцать рабочих дней, за исключением случаев, предусмотренных порядком ведения фонда данных государственной кадастровой оценки и предоставления сведений из этого фонда, утвержденным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 включении или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уведомляет заказчика работ и исполнителя работ любым доступным способом (телеграммой, телефонограммой, факсограммой) в течение пяти рабочих дней с даты получения такого проекта отчета. В случае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в уведомлении указывает причины, по которым включение такого проекта отчета невозможно.</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получения уведомления о невозможности включения в фонд данных государственной кадастровой оценки проекта отчета об определении кадастровой стоимости исполнитель работ обеспечивает устранение причин, повлекших за собой невозможность размещения такого проекта отчета, и направляет его в орган, осуществляющий функции по государственной кадастровой оценке.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Информацию о включении в фонд данных государственной кадастровой оценки проекта отчета об определении кадастровой стоимости заказчик работ размещает на своем официальном сайте в информационно-телекоммуникационной сети "Интернет" (в случае отсутствия этого сайта у заказчика работ - на официальном сайте соответствующего субъекта Российской Федерации в информационно-телекоммуникационной сети "Интернет") с указанием адресов, по которым размещаются замечания, представленные к проекту отчета об определении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Замечания к проекту отчета об определении кадастровой стоимости включаются в фонд данных государственной кадастровой оценки любыми заинтересованными лицами в течение двадцати рабочих дней с даты включения такого проекта отчета.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Замечания к проекту отчета об определении кадастровой стоимости наряду с изложением их сути в обязательном порядке должны содержать:</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фамилию, имя и (при наличии) отчество - для физического лица, полное наименование - для юридического лица, номер контактного телефона, адрес электронной почты лица, представившего замечания к проекту отчета об определении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указание на номера страниц проекта отчета об определении кадастровой стоимости и (при наличии) приложения, к которым имеются замечания;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указание на кадастровый номер и (или) адрес объекта недвижимости в случае, если в отношении определения кадастровой стоимости такого объекта имеется замечание по поводу определения его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Замечания к проекту отчета об определении кадастровой стоимости, не соответствующие требованиям, установленным настоящей статьей, не рассматриваются.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внесения исполнителем работ изменений в проект отчета об определении кадастровой стоимости по итогам анализа представленных к такому проекту отчета замечаний изменения подлежат внесению в такой проект отчета в течение срока, когда осуществляется его включение в фонд данных государственной кадастровой оценки, по мере представления замечаний и в течение не более чем пятнадцать рабочих дней с даты истечения указанного срока.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 истечении всех указанных сроков исполнитель работ составляет отчет об определении кадастровой стоимости, включающий в себя справку, содержащую информацию о всех представленных к такому проекту отчета замечаниях, как учтенных, так и неучтенных, с их соответствующим обоснованием или об отсутствии замечаний к проекту отчета об определении кадастровой стоимости (далее - справка о замечаниях).</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Отчет об определении кадастровой стоимости направляется в саморегулируемую организацию оценщиков, членами которой являются оценщики, осуществившие определение кадастровой стоимости, в течение пятнадцати рабочих дней с даты истечения срока, когда осуществляется включение такого проекта отчета в фонд данных государственной кадастровой оценки для проведения экспертизы.</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16</w:t>
      </w:r>
      <w:r w:rsidRPr="00527022">
        <w:rPr>
          <w:rFonts w:ascii="Arial" w:eastAsia="Times New Roman" w:hAnsi="Arial" w:cs="Arial"/>
          <w:b/>
          <w:bCs/>
          <w:color w:val="373737"/>
          <w:sz w:val="23"/>
          <w:szCs w:val="23"/>
          <w:lang w:eastAsia="ru-RU"/>
        </w:rPr>
        <w:t>. Экспертиза отчета об определении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Исполнитель работ обязан обеспечить проведение экспертизы отчета об определении кадастровой стоимости, в том числе повторной, саморегулируемой организацией оценщиков, членами которой являются оценщики, осуществившие определение кадастровой стоимости, в течение тридцати рабочих дней с даты представления такого отчета в эту саморегулируемую организацию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 проведении экспертизы отчета об определении кадастровой стоимости также проводится анализ всех представленных к нему замечаний с их соответствующими обоснованиями, содержащимися в справке о замечаниях.</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 результатам экспертизы отчета об определении кадастровой стоимости саморегулируемая организация оценщиков дает положительное или отрицательное экспертное заключение на такой отчет, содержащее также информацию о проведении анализа представленных замечаний в результате включения в фонд данных государственной кадастровой оценки проекта отчета об определении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Отрицательное экспертное заключение саморегулируемой организации оценщиков на отчет об определении кадастровой стоимости включает в себя исчерпывающий перечень выявленных нарушений и замечаний и их соответствующее обоснование.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Исполнитель работ с учетом выявленных нарушений и замечаний дорабатывает отчет об определении кадастровой стоимости и обеспечивает проведение его повторной экспертизы.</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 отсутствии положительного экспертного заключения на отчет об определении кадастровой стоимости он не принимается заказчиком работ.</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Экспертное заключение на отчет об определении кадастровой стоимости составляется на бумажном носителе и в форме электронного документа.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17</w:t>
      </w:r>
      <w:r w:rsidRPr="00527022">
        <w:rPr>
          <w:rFonts w:ascii="Arial" w:eastAsia="Times New Roman" w:hAnsi="Arial" w:cs="Arial"/>
          <w:b/>
          <w:bCs/>
          <w:color w:val="373737"/>
          <w:sz w:val="23"/>
          <w:szCs w:val="23"/>
          <w:lang w:eastAsia="ru-RU"/>
        </w:rPr>
        <w:t>. Утверждение результатов определения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В течение двадцати рабочих дней с даты принятия отчета об определении кадастровой стоимости заказчик работ принимает акт об утверждении содержащихся в таком отчете кадастровой стоимости и удельных показателей кадастровой стоимости объектов недвижимости для кадастрового квартала, населенного пункта, муниципального района, </w:t>
      </w:r>
      <w:r w:rsidRPr="00527022">
        <w:rPr>
          <w:rFonts w:ascii="Arial" w:eastAsia="Times New Roman" w:hAnsi="Arial" w:cs="Arial"/>
          <w:color w:val="373737"/>
          <w:sz w:val="23"/>
          <w:szCs w:val="23"/>
          <w:lang w:eastAsia="ru-RU"/>
        </w:rPr>
        <w:lastRenderedPageBreak/>
        <w:t>городского округа, субъекта Российской Федерации (далее - акт об утверждении результатов определения кадастровой стоимости), который вступает в силу после даты его официального опубликования (обнародования).Датой утверждения результатов определения кадастровой стоимости считается дата вступления в силу акта об утверждении результатов определения кадастровой стоимости и соответствующей нормы такого акта.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течение трех рабочих дней с даты утверждения результатов определения кадастровой стоимости копия акта об утверждении результатов определения кадастровой стоимости (включая сведения о датах его опубликования и вступления в силу), один экземпляр отчета об определении кадастровой стоимости, составленного в форме электронного документа, и один экземпляр положительного экспертного заключения на такой отчет, составленного в форме электронного документа, направляются заказчиком работ в орган, осуществляющий функции по государственной кадастровой оценке.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18</w:t>
      </w:r>
      <w:r w:rsidRPr="00527022">
        <w:rPr>
          <w:rFonts w:ascii="Arial" w:eastAsia="Times New Roman" w:hAnsi="Arial" w:cs="Arial"/>
          <w:b/>
          <w:bCs/>
          <w:color w:val="373737"/>
          <w:sz w:val="23"/>
          <w:szCs w:val="23"/>
          <w:lang w:eastAsia="ru-RU"/>
        </w:rPr>
        <w:t>. Рассмотрение споров о результатах определения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объектов недвижимости, находящихся в государственной или муниципальной собственности, в суде и комиссии по рассмотрению споров о результатах определения кадастровой стоимости (далее - комиссия).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Результаты определения кадастровой стоимости могут быть оспорены физическими лицами в случае, если результаты определения кадастровой стоимости затрагивают права и обязанности этих лиц, в суде или комиссии.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оспаривания результатов определения кадастровой стоимости рыночная стоимость объекта недвижимости должна быть установлена на дату, по состоянию на которую установлена его кадастровая стоимость. Комиссия создается органом, осуществляющим функции по государственной кадастровой оценке, на территории соответствующего субъекта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В состав комиссии входят представители органа исполнительной власти субъекта Российской Федерации, органа, осуществляющего функции по государственной кадастровой оценке, уполномоченного федерального органа исполнительной власти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(далее - орган кадастрового учета) </w:t>
      </w:r>
      <w:r w:rsidRPr="00527022">
        <w:rPr>
          <w:rFonts w:ascii="Arial" w:eastAsia="Times New Roman" w:hAnsi="Arial" w:cs="Arial"/>
          <w:color w:val="373737"/>
          <w:sz w:val="23"/>
          <w:szCs w:val="23"/>
          <w:lang w:eastAsia="ru-RU"/>
        </w:rPr>
        <w:lastRenderedPageBreak/>
        <w:t>и подлежащие обязательной ротации не менее чем на семьдесят пять процентов один раз в три года представители предпринимательского сообщества, саморегулируемых организаций оценщиков.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Требования к входящим в состав комиссии представителям предпринимательского сообщества, саморегулируемых организаций оценщиков, порядок создания и работы комиссии, включая порядок представления кандидатур для включения в состав комиссии, в том числе в целях ротации (далее - порядок создания и работы комиссии), формы принимаемых комиссией документов устанавливаются уполномоченным федеральным органом, осуществляющим функции по нормативно-правовому регулированию в области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 Кандидатуры представителей предпринимательского сообщества, в том числе в целях ротации, выдвигаются некоммерческими организациями, основанными на членстве и объединяющими потребителей оценочных услуг.</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Для оспаривания результатов определения кадастровой стоимости в</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комиссии юридические лица, физические лива в случае, если результаты определения кадастровой стоимости затрагивают права 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обязанности этих лиц, и органы государственной власти, органы местного самоуправления в отношении объектов недвижимости, находящихся в государственной или муниципальной собственности (далее также - заявители), обращаются в комиссию с заявлением о пересмотре результатов определения кадастровой стоимости (далее - заявление о пересмотре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Заявление о пересмотре кадастровой стоимости может быть подано в комиссию в период с даты внесения в государственный кадастр недвижимости результатов определения кадастровой стоимости по дату внесения в государственный кадастр недвижимости результатов определения кадастровой стоимости, полученных при проведении очередной государственной кадастровой оценки или в соответствии со статьей 24</w:t>
      </w:r>
      <w:r w:rsidRPr="00527022">
        <w:rPr>
          <w:rFonts w:ascii="Arial" w:eastAsia="Times New Roman" w:hAnsi="Arial" w:cs="Arial"/>
          <w:color w:val="373737"/>
          <w:sz w:val="23"/>
          <w:szCs w:val="23"/>
          <w:vertAlign w:val="superscript"/>
          <w:lang w:eastAsia="ru-RU"/>
        </w:rPr>
        <w:t>19</w:t>
      </w:r>
      <w:r w:rsidRPr="00527022">
        <w:rPr>
          <w:rFonts w:ascii="Arial" w:eastAsia="Times New Roman" w:hAnsi="Arial" w:cs="Arial"/>
          <w:color w:val="373737"/>
          <w:sz w:val="23"/>
          <w:szCs w:val="23"/>
          <w:lang w:eastAsia="ru-RU"/>
        </w:rPr>
        <w:t> настоящего Федерального закона, но не позднее чем в течение пяти лет с даты внесения в государственный кадастр недвижимости оспариваемых результатов определения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Основанием для пересмотра результатов определения кадастровой стоимости является: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недостоверность сведений об объекте недвижимости, использованных при определении его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установление в отношении объекта недвижимости его рыночной стоимости на дату, по состоянию на которую установлена его кадастровая стоимость.</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 заявлением о пересмотре кадастровой стоимости на основании недостоверности сведений об объекте недвижимости, использованных при определении его кадастровой стоимости,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местного самоуправления в отношении объектов недвижимости, расположенных на территории субъекта Российской Федерации или муниципального образования.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 заявлением о пересмотре кадастровой стоимости на основании установления в отношении объекта недвижимости его рыночной стоимости на дату, по состоянию на которую была установлена его кадастровая стоимость,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местного самоуправления, в отношении объектов недвижимости, находящихся в государственной или муниципальной собственности.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целях выявления основания для пересмотра результатов определения кадастровой стоимости объекта недвижимости заявитель вправе обратиться к заказчику работ в случае, если кадастровая стоимость объекта недвижимости определена в ходе проведения государственной кадастровой оценки, или в орган, осуществляющий функции по государственной кадастровой оценке, в случае, если кадастровая стоимость объекта недвижимости определена в соответствии со статьей 24</w:t>
      </w:r>
      <w:r w:rsidRPr="00527022">
        <w:rPr>
          <w:rFonts w:ascii="Arial" w:eastAsia="Times New Roman" w:hAnsi="Arial" w:cs="Arial"/>
          <w:color w:val="373737"/>
          <w:sz w:val="23"/>
          <w:szCs w:val="23"/>
          <w:vertAlign w:val="superscript"/>
          <w:lang w:eastAsia="ru-RU"/>
        </w:rPr>
        <w:t>19</w:t>
      </w:r>
      <w:r w:rsidRPr="00527022">
        <w:rPr>
          <w:rFonts w:ascii="Arial" w:eastAsia="Times New Roman" w:hAnsi="Arial" w:cs="Arial"/>
          <w:color w:val="373737"/>
          <w:sz w:val="23"/>
          <w:szCs w:val="23"/>
          <w:lang w:eastAsia="ru-RU"/>
        </w:rPr>
        <w:t> настоящего Федерального закона, с запросом о предоставлении сведений об объекте недвижимости, использованных при определении его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течение семи рабочих дней с даты поступления указанного запроса заказчик работ и орган, осуществляющий функции по государственной кадастровой оценке, обязаны предоставить заявителю соответствующие сведения.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 заявлению о пересмотре кадастровой стоимости прилагаются: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кадастровая справка о кадастровой стоимости объекта недвижимости, содержащая сведения об оспариваемых результатах определения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нотариально заверенная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документы, подтверждающие недостоверность сведений об объекте недвижимости, использованных при определении его кадастровой стоимости, </w:t>
      </w:r>
      <w:r w:rsidRPr="00527022">
        <w:rPr>
          <w:rFonts w:ascii="Arial" w:eastAsia="Times New Roman" w:hAnsi="Arial" w:cs="Arial"/>
          <w:color w:val="373737"/>
          <w:sz w:val="23"/>
          <w:szCs w:val="23"/>
          <w:lang w:eastAsia="ru-RU"/>
        </w:rPr>
        <w:lastRenderedPageBreak/>
        <w:t>в случае, если заявление о пересмотре кадастровой стоимости подается на основании недостоверности указанных сведений;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положительное экспертное заключение на бумажном носителе и в форме электронного документа, подготовленное экспертом или экспертами саморегулируемой организации оценщиков, членом которой является оценщик, составивший отчет, о соответствии отчета об оценке рыночной стоимости объекта оценки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требованиям стандартов и правил оценочной деятельности такой саморегулируемой организации оценщиков в случаях, установленных этим уполномоченным федеральным органом, и в порядке, которые предусмотрены порядком создания и работы комиссии.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Заявление о пересмотре кадастровой стоимости без приложения указанных документов к рассмотрению не принимается.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К заявлению о пересмотре кадастровой стоимости также могут прилагаться иные документы.</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Заявление о пересмотре кадастровой стоимости рассматривается комиссией в течение одного месяца с даты его поступления.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расположен объект недвижимости, результаты определения кадастровой стоимости которого оспариваются, и лицу, обладающему правом на такой объект недвижимости.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Для получения информации, необходимой для работы комиссии, председатель комиссии вправе обратиться с запросом к исполнителю работ по определению кадастровой стоимости, результаты определения которой оспариваются, и (или) к оценщикам, составившим отчет, содержащий результаты определения кадастровой стоимости, которые оспариваются, и (или) к оценщикам, составившим отчет об определении рыночной стоимости объекта недвижимости, кадастровая стоимость которого оспаривается, в случаях и в порядке, которые предусмотрены порядком создания и работы комиссии.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Если основанием подачи заявления о пересмотре кадастровой стоимости была недостоверность сведений об объекте недвижимости, использованных при определении его кадастровой стоимости, по результатам рассмотрения данного заявления комиссия вправе принять одно из следующих решений: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 пересмотре результатов определения кадастровой стоимости в случае недостоверности сведений об объекте недвижимости, использованных при определении его кадастровой стоимости.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принятия решения о пересмотре результатов определения кадастровой стоимости на основании недостоверности сведений об объекте недвижимости, использованных при определении его кадастровой стоимости, заказчик работ обеспечивает определение кадастровой стоимости объекта недвижимости, в отношении которого было принято указанное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если заявление о пересмотре кадастровой стоимости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или отклоняет заявление о пересмотре кадастровой стоимости в случаях, предусмотренных порядком создания и работы комиссии.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Заседание комиссии является правомочным, если на нем присутствует не менее половины ее членов. Порядок голосования комиссии устанавливается порядком создания и работы комиссии.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расположен объект недвижимости.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Решения комиссии могут быть оспорены в суде.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объекта недвижимости, находящегося в государственной или муниципальной собственности, в суде по основаниям недостоверности сведений об объекте недвижимости, использованных при определении его кадастровой стоимости или установлении в отношении объекта недвижимости его рыночной </w:t>
      </w:r>
      <w:r w:rsidRPr="00527022">
        <w:rPr>
          <w:rFonts w:ascii="Arial" w:eastAsia="Times New Roman" w:hAnsi="Arial" w:cs="Arial"/>
          <w:color w:val="373737"/>
          <w:sz w:val="23"/>
          <w:szCs w:val="23"/>
          <w:lang w:eastAsia="ru-RU"/>
        </w:rPr>
        <w:lastRenderedPageBreak/>
        <w:t>стоимости на дату, по состоянию на которую установлена его кадастровая стоимость, только в случае отклонения комиссией заявления о пересмотре кадастровой стоимости, поданного по соответствующему основанию, либо в случае, если заявление о пересмотре кадастровой стоимости не рассмотрено комиссией в установленный настоящей статьей срок.</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оспаривания результатов определения кадастровой стоимости в суде решение комиссии не является предметом рассмотрения при рассмотрении требований заявителя.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принятия комиссией решения о пересмотре результатов определения кадастровой стоимости в течение пяти рабочих дней с даты его принятия комиссия направляет в орган, осуществляющий функции по государственной кадастровой оценке, и орган кадастрового учета копию указанного решения. В случае принятия комиссией решения о пересмотре результатов определения кадастровой стоимости на основании определения в отношении объекта недвижимости его рыночной стоимости комиссия в течение пяти рабочих дней с даты принятия такого решения также направляет:</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отчет об оценке рыночной стоимости объекта недвижимости, который составлен в форме электронного документа и на основании которого оспорена кадастровая стоимость, и (при наличии) соответствующее положительное экспертное заключение, составленное в форме электронного документа, в орган, осуществляющий функции по государственной кадастровой оценке;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сведения о кадастровой стоимости в орган кадастрового учета.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19</w:t>
      </w:r>
      <w:r w:rsidRPr="00527022">
        <w:rPr>
          <w:rFonts w:ascii="Arial" w:eastAsia="Times New Roman" w:hAnsi="Arial" w:cs="Arial"/>
          <w:b/>
          <w:bCs/>
          <w:color w:val="373737"/>
          <w:sz w:val="23"/>
          <w:szCs w:val="23"/>
          <w:lang w:eastAsia="ru-RU"/>
        </w:rPr>
        <w:t>. Определение кадастровой стоимости вновь учтенных объектов недвижимости, ранее учтенных объектов недвижимости при включении сведений о них в государственный кадастр недвижимости и объектов недвижимости, в отношении которых произошло изменение их количественных и (или) качественных характеристик</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При осуществлении государственного кадастрового учета ранее не учтенных объектов недвижимости, включения в государственный кадастр недвижимости сведений о ранее учтенном объекте недвижимости или внесения в государственный кадастр недвижимости соответствующих сведений при изменении качественных и (или) количественных характеристик объектов недвижимости, влекущем за собой изменение их кадастровой стоимости, орган, осуществляющий функции по государственной кадастровой оценке, осуществляет определение кадастровой стоимости объектов недвижимости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Датой определения кадастровой стоимости объекта недвижимости в случаях, предусмотренных настоящей статьей, является дата внесения сведений о </w:t>
      </w:r>
      <w:r w:rsidRPr="00527022">
        <w:rPr>
          <w:rFonts w:ascii="Arial" w:eastAsia="Times New Roman" w:hAnsi="Arial" w:cs="Arial"/>
          <w:color w:val="373737"/>
          <w:sz w:val="23"/>
          <w:szCs w:val="23"/>
          <w:lang w:eastAsia="ru-RU"/>
        </w:rPr>
        <w:lastRenderedPageBreak/>
        <w:t>нем в государственный кадастр недвижимости, повлекшего за собой необходимость определения кадастровой стоимости в соответствии с настоящей статьей.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Предусмотренные настоящей статьей полномочия по определению кадастровой стоимости вновь учтенных объектов недвижимости, ранее учтенных объектов недвижимости при включении сведений о них в государственный кадастр недвижимости и объектов недвижимости, в отношении которых произошло изменение их количественных и (или) качественных характеристик, органа, осуществляющего функции по государственной кадастровой оценке, на основании решения данного органа вправе осуществлять подведомственные ему государственные бюджетные учреждения.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20</w:t>
      </w:r>
      <w:r w:rsidRPr="00527022">
        <w:rPr>
          <w:rFonts w:ascii="Arial" w:eastAsia="Times New Roman" w:hAnsi="Arial" w:cs="Arial"/>
          <w:b/>
          <w:bCs/>
          <w:color w:val="373737"/>
          <w:sz w:val="23"/>
          <w:szCs w:val="23"/>
          <w:lang w:eastAsia="ru-RU"/>
        </w:rPr>
        <w:t>. Внесение результатов определения кадастровой стоимости в государственный кадастр недвижимости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течение десяти рабочих дней с даты завершения рассмотрения споров о результатах определения кадастровой стоимости орган, осуществляющий функции по государственной кадастровой оценке, направляет сведения о кадастровой стоимости в орган кадастрового учета.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течение десяти рабочих дней с даты получения сведений о кадастровой стоимости орган кадастрового учета осуществляет их внесение в государственный кадастр недвижимости, если иное не предусмотрено законодательством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Сведения о кадастровой стоимости используются для целей, предусмотренных законодательством Российской Федерации, с даты их внесения в государственный кадастр недвижимости, за исключением случаев, предусмотренных настоящей статьей.</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исправления технической ошибки в сведениях государственного кадастра недвижимости о величине кадастровой стоимости сведения о кадастровой стоимости используются для целей, предусмотренных законодательством Российской Федерации, с даты внесения в государственный кадастр недвижимости соответствующих сведений, содержавших техническую ошибку.</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случае изменения кадастровой стоимости по решению комиссии или суда в порядке, установленном статьей 24</w:t>
      </w:r>
      <w:r w:rsidRPr="00527022">
        <w:rPr>
          <w:rFonts w:ascii="Arial" w:eastAsia="Times New Roman" w:hAnsi="Arial" w:cs="Arial"/>
          <w:color w:val="373737"/>
          <w:sz w:val="23"/>
          <w:szCs w:val="23"/>
          <w:vertAlign w:val="superscript"/>
          <w:lang w:eastAsia="ru-RU"/>
        </w:rPr>
        <w:t>18</w:t>
      </w:r>
      <w:r w:rsidRPr="00527022">
        <w:rPr>
          <w:rFonts w:ascii="Arial" w:eastAsia="Times New Roman" w:hAnsi="Arial" w:cs="Arial"/>
          <w:color w:val="373737"/>
          <w:sz w:val="23"/>
          <w:szCs w:val="23"/>
          <w:lang w:eastAsia="ru-RU"/>
        </w:rPr>
        <w:t> настоящего Федерального закона, сведения о кадастровой стоимости, установленной решением комиссии или суда, применяются для целей, предусмотренных законодательством Российской Федерации, с 1 января календарного года, в котором подано соответствующее заявление о пересмотре кадастровой стоимости, но не ранее даты внесения в государственный кадастр недвижимости кадастровой стоимости, которая являлась предметом оспаривания.</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Сведения об изменении кадастровой стоимости на основании решения комиссии или суда, включая дату подачи соответствующего заявления о </w:t>
      </w:r>
      <w:r w:rsidRPr="00527022">
        <w:rPr>
          <w:rFonts w:ascii="Arial" w:eastAsia="Times New Roman" w:hAnsi="Arial" w:cs="Arial"/>
          <w:color w:val="373737"/>
          <w:sz w:val="23"/>
          <w:szCs w:val="23"/>
          <w:lang w:eastAsia="ru-RU"/>
        </w:rPr>
        <w:lastRenderedPageBreak/>
        <w:t>пересмотре кадастровой стоимости, подлежат внесению в государственный кадастр недвижимости в соответствии с пунктом 11 части 2 статьи 7 Федерального закона от 24 июля 2007 года N 221-ФЗ "О государственном кадастре недвижимости".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24</w:t>
      </w:r>
      <w:r w:rsidRPr="00527022">
        <w:rPr>
          <w:rFonts w:ascii="Arial" w:eastAsia="Times New Roman" w:hAnsi="Arial" w:cs="Arial"/>
          <w:b/>
          <w:bCs/>
          <w:color w:val="373737"/>
          <w:sz w:val="23"/>
          <w:szCs w:val="23"/>
          <w:vertAlign w:val="superscript"/>
          <w:lang w:eastAsia="ru-RU"/>
        </w:rPr>
        <w:t>21</w:t>
      </w:r>
      <w:r w:rsidRPr="00527022">
        <w:rPr>
          <w:rFonts w:ascii="Arial" w:eastAsia="Times New Roman" w:hAnsi="Arial" w:cs="Arial"/>
          <w:b/>
          <w:bCs/>
          <w:color w:val="373737"/>
          <w:sz w:val="23"/>
          <w:szCs w:val="23"/>
          <w:lang w:eastAsia="ru-RU"/>
        </w:rPr>
        <w:t>. Фонд данных государственной кадастровой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Ведение фонда данных государственной кадастровой оценки осуществляется органом, осуществляющим функции по государственной кадастровой оценке.</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Орган, осуществляющий функции по государственной кадастровой оценке, обеспечивает включение в фонд данных государственной кадастровой оценки сведений и материалов, поступающих в такой орган в соответствии со статьями 24</w:t>
      </w:r>
      <w:r w:rsidRPr="00527022">
        <w:rPr>
          <w:rFonts w:ascii="Arial" w:eastAsia="Times New Roman" w:hAnsi="Arial" w:cs="Arial"/>
          <w:color w:val="373737"/>
          <w:sz w:val="23"/>
          <w:szCs w:val="23"/>
          <w:vertAlign w:val="superscript"/>
          <w:lang w:eastAsia="ru-RU"/>
        </w:rPr>
        <w:t>12</w:t>
      </w:r>
      <w:r w:rsidRPr="00527022">
        <w:rPr>
          <w:rFonts w:ascii="Arial" w:eastAsia="Times New Roman" w:hAnsi="Arial" w:cs="Arial"/>
          <w:color w:val="373737"/>
          <w:sz w:val="23"/>
          <w:szCs w:val="23"/>
          <w:lang w:eastAsia="ru-RU"/>
        </w:rPr>
        <w:t> - 24</w:t>
      </w:r>
      <w:r w:rsidRPr="00527022">
        <w:rPr>
          <w:rFonts w:ascii="Arial" w:eastAsia="Times New Roman" w:hAnsi="Arial" w:cs="Arial"/>
          <w:color w:val="373737"/>
          <w:sz w:val="23"/>
          <w:szCs w:val="23"/>
          <w:vertAlign w:val="superscript"/>
          <w:lang w:eastAsia="ru-RU"/>
        </w:rPr>
        <w:t>18</w:t>
      </w:r>
      <w:r w:rsidRPr="00527022">
        <w:rPr>
          <w:rFonts w:ascii="Arial" w:eastAsia="Times New Roman" w:hAnsi="Arial" w:cs="Arial"/>
          <w:color w:val="373737"/>
          <w:sz w:val="23"/>
          <w:szCs w:val="23"/>
          <w:lang w:eastAsia="ru-RU"/>
        </w:rPr>
        <w:t> настоящего Федерального закона, в течение пяти рабочих дней с даты их поступления, если иное не предусмотрено настоящим Федеральным законом.</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рамках ведения фонда данных государственной кадастровой оценки орган, осуществляющий функции по государственной кадастровой оценке, проводит анализ соответствия отчета требованиям к отчету в части, определенной порядком ведения фонда данных государственной кадастровой оценки и предоставления сведений из этого фонда.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целях ведения фонда данных государственной кадастровой оценки орган, осуществляющий функции по государственной кадастровой оценке, также обеспечивает проведение мониторинга рынка недвижимости.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В фонд данных государственной кадастровой оценки также включаются иные сведения о кадастровой стоимости, о порядке и об основаниях ее определения, перечень которых, а также требования по их включению в фонд данных государственной кадастровой оценки определяются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Порядок ведения фонда данных государственной кадастровой оценки и предоставления сведений из этого фонда устанавливается уполномоченным федеральным органом, осуществляющим функции по нормативно-правовому регулированию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2</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Абзацы шестой и восьмой пункта 9 статьи 1 Федерального закона от 28 декабря 2010 года N 431-ФЗ "О внесении изменений в Федеральный закон "Об оценочной деятельности в Российской Федерации" и статью 5 Федерального закона "О внесении изменений в Федеральный закон "Об оценочной деятельности в Российской Федерации" и отдельные законодательные акты Российской Федерации" (Собрание законодательства Российской Федерации, 2011, N 1, ст. 43) признать утратившими силу.</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Статья 3</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lastRenderedPageBreak/>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2. Абзацы семьдесят восьмой и семьдесят девятый пункта 28 статьи 1 настоящего Федерального закона вступают в силу по истечении девяноста дней после дня вступления в силу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3. В течение девяноста дней со дня вступления в силу настоящего Федерального закона Национальный совет по оценочной деятельности обязан привести свою деятельность в соответствие с требованиями статьи 24</w:t>
      </w:r>
      <w:r w:rsidRPr="00527022">
        <w:rPr>
          <w:rFonts w:ascii="Arial" w:eastAsia="Times New Roman" w:hAnsi="Arial" w:cs="Arial"/>
          <w:color w:val="373737"/>
          <w:sz w:val="23"/>
          <w:szCs w:val="23"/>
          <w:vertAlign w:val="superscript"/>
          <w:lang w:eastAsia="ru-RU"/>
        </w:rPr>
        <w:t>10</w:t>
      </w:r>
      <w:r w:rsidRPr="00527022">
        <w:rPr>
          <w:rFonts w:ascii="Arial" w:eastAsia="Times New Roman" w:hAnsi="Arial" w:cs="Arial"/>
          <w:color w:val="373737"/>
          <w:sz w:val="23"/>
          <w:szCs w:val="23"/>
          <w:lang w:eastAsia="ru-RU"/>
        </w:rPr>
        <w:t> Федерального закона от 29 июля 1998 года N 135-ФЗ "Об оценочной деятельности в Российской Федерации" (в редакции настоящего Федерального закона) и представить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подтверждающие документы. В случае непредставления Национальным советом по оценочной деятельности в установленный срок документов, подтверждающих его соответствие требованиям статьи 24</w:t>
      </w:r>
      <w:r w:rsidRPr="00527022">
        <w:rPr>
          <w:rFonts w:ascii="Arial" w:eastAsia="Times New Roman" w:hAnsi="Arial" w:cs="Arial"/>
          <w:color w:val="373737"/>
          <w:sz w:val="23"/>
          <w:szCs w:val="23"/>
          <w:vertAlign w:val="superscript"/>
          <w:lang w:eastAsia="ru-RU"/>
        </w:rPr>
        <w:t>10</w:t>
      </w:r>
      <w:r w:rsidRPr="00527022">
        <w:rPr>
          <w:rFonts w:ascii="Arial" w:eastAsia="Times New Roman" w:hAnsi="Arial" w:cs="Arial"/>
          <w:color w:val="373737"/>
          <w:sz w:val="23"/>
          <w:szCs w:val="23"/>
          <w:lang w:eastAsia="ru-RU"/>
        </w:rPr>
        <w:t>Федерального закона от 29 июля 1998 года N 135-ФЗ "Об оценочной деятельности в Российской Федерации" (в редакции настоящего Федерального закона), уполномоченный федеральный орган исполнительной власти, осуществляющий функции по надзору за деятельностью саморегулируемых организаций оценщиков, обязан прекратить регистрацию Национального совета по оценочной деятельности.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4. Положения статьи 24</w:t>
      </w:r>
      <w:r w:rsidRPr="00527022">
        <w:rPr>
          <w:rFonts w:ascii="Arial" w:eastAsia="Times New Roman" w:hAnsi="Arial" w:cs="Arial"/>
          <w:color w:val="373737"/>
          <w:sz w:val="23"/>
          <w:szCs w:val="23"/>
          <w:vertAlign w:val="superscript"/>
          <w:lang w:eastAsia="ru-RU"/>
        </w:rPr>
        <w:t>18</w:t>
      </w:r>
      <w:r w:rsidRPr="00527022">
        <w:rPr>
          <w:rFonts w:ascii="Arial" w:eastAsia="Times New Roman" w:hAnsi="Arial" w:cs="Arial"/>
          <w:color w:val="373737"/>
          <w:sz w:val="23"/>
          <w:szCs w:val="23"/>
          <w:lang w:eastAsia="ru-RU"/>
        </w:rPr>
        <w:t> Федерального закона от 29 июля 1998 года N 135-ФЗ "Об оценочной деятельности в Российской Федерации" (в редакции настоящего Федерального закона), устанавливающие требования к комиссии, применяются с момента принятия уполномоченным федеральным органом, осуществляющим функции по нормативно-правовому регулированию оценочной деятельности, требований к представителям саморегулируемых организаций оценщиков, предпринимательского сообщества, входящим в состав комиссии, порядка представления кандидатур для включения в состав комиссии, в том числе в целях ротации.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5. Положения статьи 24</w:t>
      </w:r>
      <w:r w:rsidRPr="00527022">
        <w:rPr>
          <w:rFonts w:ascii="Arial" w:eastAsia="Times New Roman" w:hAnsi="Arial" w:cs="Arial"/>
          <w:color w:val="373737"/>
          <w:sz w:val="23"/>
          <w:szCs w:val="23"/>
          <w:vertAlign w:val="superscript"/>
          <w:lang w:eastAsia="ru-RU"/>
        </w:rPr>
        <w:t>15</w:t>
      </w:r>
      <w:r w:rsidRPr="00527022">
        <w:rPr>
          <w:rFonts w:ascii="Arial" w:eastAsia="Times New Roman" w:hAnsi="Arial" w:cs="Arial"/>
          <w:color w:val="373737"/>
          <w:sz w:val="23"/>
          <w:szCs w:val="23"/>
          <w:lang w:eastAsia="ru-RU"/>
        </w:rPr>
        <w:t> Федерального закона от 29 июля 1998 года N 135-ФЗ "Об оценочной деятельности в Российской Федерации" (в редакции настоящего Федерального закона), устанавливающие порядок включения представленных замечаний к проекту отчета об определении кадастровой стоимости в фонд данных государственной кадастровой оценки, применяются с 1 апреля 2015 года.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 xml:space="preserve">6. До 1 апреля 2015 года замечания к проекту отчета об определении кадастровой стоимости представляются в саморегулируемую организацию оценщиков, членами которой осуществлено определение кадастровой стоимости, и исполнителю работ по адресам, указанным на официальном сайте заказчика работ в информационно-телекоммуникационной сети "Интернет", в течение двадцати рабочих дней с даты включения проекта </w:t>
      </w:r>
      <w:r w:rsidRPr="00527022">
        <w:rPr>
          <w:rFonts w:ascii="Arial" w:eastAsia="Times New Roman" w:hAnsi="Arial" w:cs="Arial"/>
          <w:color w:val="373737"/>
          <w:sz w:val="23"/>
          <w:szCs w:val="23"/>
          <w:lang w:eastAsia="ru-RU"/>
        </w:rPr>
        <w:lastRenderedPageBreak/>
        <w:t>отчета об определении кадастровой стоимости в фонд данных государственной кадастровой оценки.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7. Положения части пятой статьи 8 Федерального закона от 29 июля 1998 года N 135-ФЗ "Об оценочной деятельности в Российской Федерации" (в редакции настоящего Федерального закона) в части обязанности оценщика включать информацию об отчете и информацию об экспертном заключении на него в Единый федеральный реестр сведений о фактах деятельности юридических лиц применяются с 1 июня 2015 года.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color w:val="373737"/>
          <w:sz w:val="23"/>
          <w:szCs w:val="23"/>
          <w:lang w:eastAsia="ru-RU"/>
        </w:rPr>
        <w:t>8. Положения статьи 24</w:t>
      </w:r>
      <w:r w:rsidRPr="00527022">
        <w:rPr>
          <w:rFonts w:ascii="Arial" w:eastAsia="Times New Roman" w:hAnsi="Arial" w:cs="Arial"/>
          <w:color w:val="373737"/>
          <w:sz w:val="23"/>
          <w:szCs w:val="23"/>
          <w:vertAlign w:val="superscript"/>
          <w:lang w:eastAsia="ru-RU"/>
        </w:rPr>
        <w:t>20</w:t>
      </w:r>
      <w:r w:rsidRPr="00527022">
        <w:rPr>
          <w:rFonts w:ascii="Arial" w:eastAsia="Times New Roman" w:hAnsi="Arial" w:cs="Arial"/>
          <w:color w:val="373737"/>
          <w:sz w:val="23"/>
          <w:szCs w:val="23"/>
          <w:lang w:eastAsia="ru-RU"/>
        </w:rPr>
        <w:t> Федерального закона от 29 июля 1998 года N 135-ФЗ "Об оценочной деятельности в Российской Федерации" (в редакции настоящего Федерального закона), устанавливающие порядок применения сведений о кадастровой стоимости, определенной решением комиссии или суда, подлежат применению к сведениям о кадастровой стоимости, установленной в результате рассмотрения заявлений о пересмотре кадастровой стоимости, поданных после дня вступления в силу настоящего Федерального закона, а также заявлений о пересмотре кадастровой стоимости, поданных, но не рассмотренных комиссией или судом, арбитражным судом на день вступления в силу настоящего Федерального закона.</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Президент Российской Федерации</w:t>
      </w:r>
    </w:p>
    <w:p w:rsidR="00527022" w:rsidRPr="00527022" w:rsidRDefault="00527022" w:rsidP="00527022">
      <w:pPr>
        <w:shd w:val="clear" w:color="auto" w:fill="FFFFFF"/>
        <w:spacing w:before="240" w:after="240" w:line="300" w:lineRule="atLeast"/>
        <w:ind w:left="840"/>
        <w:rPr>
          <w:rFonts w:ascii="Arial" w:eastAsia="Times New Roman" w:hAnsi="Arial" w:cs="Arial"/>
          <w:color w:val="373737"/>
          <w:sz w:val="23"/>
          <w:szCs w:val="23"/>
          <w:lang w:eastAsia="ru-RU"/>
        </w:rPr>
      </w:pPr>
      <w:r w:rsidRPr="00527022">
        <w:rPr>
          <w:rFonts w:ascii="Arial" w:eastAsia="Times New Roman" w:hAnsi="Arial" w:cs="Arial"/>
          <w:b/>
          <w:bCs/>
          <w:color w:val="373737"/>
          <w:sz w:val="23"/>
          <w:szCs w:val="23"/>
          <w:lang w:eastAsia="ru-RU"/>
        </w:rPr>
        <w:t>В. Путин</w:t>
      </w:r>
    </w:p>
    <w:p w:rsidR="00E85968" w:rsidRDefault="00E85968"/>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448"/>
    <w:rsid w:val="00131448"/>
    <w:rsid w:val="00527022"/>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70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270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0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27022"/>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27022"/>
  </w:style>
  <w:style w:type="character" w:styleId="a3">
    <w:name w:val="Hyperlink"/>
    <w:basedOn w:val="a0"/>
    <w:uiPriority w:val="99"/>
    <w:semiHidden/>
    <w:unhideWhenUsed/>
    <w:rsid w:val="00527022"/>
    <w:rPr>
      <w:color w:val="0000FF"/>
      <w:u w:val="single"/>
    </w:rPr>
  </w:style>
  <w:style w:type="character" w:customStyle="1" w:styleId="comments">
    <w:name w:val="comments"/>
    <w:basedOn w:val="a0"/>
    <w:rsid w:val="00527022"/>
  </w:style>
  <w:style w:type="character" w:customStyle="1" w:styleId="tik-text">
    <w:name w:val="tik-text"/>
    <w:basedOn w:val="a0"/>
    <w:rsid w:val="00527022"/>
  </w:style>
  <w:style w:type="paragraph" w:styleId="a4">
    <w:name w:val="Normal (Web)"/>
    <w:basedOn w:val="a"/>
    <w:uiPriority w:val="99"/>
    <w:semiHidden/>
    <w:unhideWhenUsed/>
    <w:rsid w:val="00527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270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70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270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270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0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27022"/>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27022"/>
  </w:style>
  <w:style w:type="character" w:styleId="a3">
    <w:name w:val="Hyperlink"/>
    <w:basedOn w:val="a0"/>
    <w:uiPriority w:val="99"/>
    <w:semiHidden/>
    <w:unhideWhenUsed/>
    <w:rsid w:val="00527022"/>
    <w:rPr>
      <w:color w:val="0000FF"/>
      <w:u w:val="single"/>
    </w:rPr>
  </w:style>
  <w:style w:type="character" w:customStyle="1" w:styleId="comments">
    <w:name w:val="comments"/>
    <w:basedOn w:val="a0"/>
    <w:rsid w:val="00527022"/>
  </w:style>
  <w:style w:type="character" w:customStyle="1" w:styleId="tik-text">
    <w:name w:val="tik-text"/>
    <w:basedOn w:val="a0"/>
    <w:rsid w:val="00527022"/>
  </w:style>
  <w:style w:type="paragraph" w:styleId="a4">
    <w:name w:val="Normal (Web)"/>
    <w:basedOn w:val="a"/>
    <w:uiPriority w:val="99"/>
    <w:semiHidden/>
    <w:unhideWhenUsed/>
    <w:rsid w:val="00527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270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70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428">
      <w:bodyDiv w:val="1"/>
      <w:marLeft w:val="0"/>
      <w:marRight w:val="0"/>
      <w:marTop w:val="0"/>
      <w:marBottom w:val="0"/>
      <w:divBdr>
        <w:top w:val="none" w:sz="0" w:space="0" w:color="auto"/>
        <w:left w:val="none" w:sz="0" w:space="0" w:color="auto"/>
        <w:bottom w:val="none" w:sz="0" w:space="0" w:color="auto"/>
        <w:right w:val="none" w:sz="0" w:space="0" w:color="auto"/>
      </w:divBdr>
      <w:divsChild>
        <w:div w:id="840851153">
          <w:marLeft w:val="240"/>
          <w:marRight w:val="0"/>
          <w:marTop w:val="270"/>
          <w:marBottom w:val="0"/>
          <w:divBdr>
            <w:top w:val="none" w:sz="0" w:space="0" w:color="auto"/>
            <w:left w:val="none" w:sz="0" w:space="0" w:color="auto"/>
            <w:bottom w:val="none" w:sz="0" w:space="0" w:color="auto"/>
            <w:right w:val="none" w:sz="0" w:space="0" w:color="auto"/>
          </w:divBdr>
          <w:divsChild>
            <w:div w:id="2129540825">
              <w:marLeft w:val="0"/>
              <w:marRight w:val="0"/>
              <w:marTop w:val="0"/>
              <w:marBottom w:val="0"/>
              <w:divBdr>
                <w:top w:val="none" w:sz="0" w:space="0" w:color="auto"/>
                <w:left w:val="none" w:sz="0" w:space="0" w:color="auto"/>
                <w:bottom w:val="none" w:sz="0" w:space="0" w:color="auto"/>
                <w:right w:val="none" w:sz="0" w:space="0" w:color="auto"/>
              </w:divBdr>
              <w:divsChild>
                <w:div w:id="1823964847">
                  <w:marLeft w:val="0"/>
                  <w:marRight w:val="0"/>
                  <w:marTop w:val="0"/>
                  <w:marBottom w:val="0"/>
                  <w:divBdr>
                    <w:top w:val="none" w:sz="0" w:space="0" w:color="auto"/>
                    <w:left w:val="none" w:sz="0" w:space="0" w:color="auto"/>
                    <w:bottom w:val="none" w:sz="0" w:space="0" w:color="auto"/>
                    <w:right w:val="none" w:sz="0" w:space="0" w:color="auto"/>
                  </w:divBdr>
                </w:div>
                <w:div w:id="5430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4928">
          <w:marLeft w:val="240"/>
          <w:marRight w:val="0"/>
          <w:marTop w:val="0"/>
          <w:marBottom w:val="0"/>
          <w:divBdr>
            <w:top w:val="none" w:sz="0" w:space="0" w:color="auto"/>
            <w:left w:val="none" w:sz="0" w:space="0" w:color="auto"/>
            <w:bottom w:val="none" w:sz="0" w:space="0" w:color="auto"/>
            <w:right w:val="none" w:sz="0" w:space="0" w:color="auto"/>
          </w:divBdr>
          <w:divsChild>
            <w:div w:id="1600481376">
              <w:marLeft w:val="0"/>
              <w:marRight w:val="0"/>
              <w:marTop w:val="0"/>
              <w:marBottom w:val="0"/>
              <w:divBdr>
                <w:top w:val="none" w:sz="0" w:space="0" w:color="auto"/>
                <w:left w:val="none" w:sz="0" w:space="0" w:color="auto"/>
                <w:bottom w:val="none" w:sz="0" w:space="0" w:color="auto"/>
                <w:right w:val="none" w:sz="0" w:space="0" w:color="auto"/>
              </w:divBdr>
              <w:divsChild>
                <w:div w:id="376200002">
                  <w:marLeft w:val="0"/>
                  <w:marRight w:val="0"/>
                  <w:marTop w:val="0"/>
                  <w:marBottom w:val="0"/>
                  <w:divBdr>
                    <w:top w:val="none" w:sz="0" w:space="0" w:color="auto"/>
                    <w:left w:val="none" w:sz="0" w:space="0" w:color="auto"/>
                    <w:bottom w:val="none" w:sz="0" w:space="0" w:color="auto"/>
                    <w:right w:val="none" w:sz="0" w:space="0" w:color="auto"/>
                  </w:divBdr>
                  <w:divsChild>
                    <w:div w:id="544871927">
                      <w:marLeft w:val="0"/>
                      <w:marRight w:val="0"/>
                      <w:marTop w:val="0"/>
                      <w:marBottom w:val="75"/>
                      <w:divBdr>
                        <w:top w:val="none" w:sz="0" w:space="0" w:color="auto"/>
                        <w:left w:val="none" w:sz="0" w:space="0" w:color="auto"/>
                        <w:bottom w:val="none" w:sz="0" w:space="0" w:color="auto"/>
                        <w:right w:val="none" w:sz="0" w:space="0" w:color="auto"/>
                      </w:divBdr>
                    </w:div>
                    <w:div w:id="900482859">
                      <w:marLeft w:val="0"/>
                      <w:marRight w:val="0"/>
                      <w:marTop w:val="0"/>
                      <w:marBottom w:val="0"/>
                      <w:divBdr>
                        <w:top w:val="none" w:sz="0" w:space="0" w:color="auto"/>
                        <w:left w:val="none" w:sz="0" w:space="0" w:color="auto"/>
                        <w:bottom w:val="none" w:sz="0" w:space="0" w:color="auto"/>
                        <w:right w:val="none" w:sz="0" w:space="0" w:color="auto"/>
                      </w:divBdr>
                    </w:div>
                    <w:div w:id="1207376908">
                      <w:marLeft w:val="0"/>
                      <w:marRight w:val="0"/>
                      <w:marTop w:val="75"/>
                      <w:marBottom w:val="75"/>
                      <w:divBdr>
                        <w:top w:val="none" w:sz="0" w:space="0" w:color="auto"/>
                        <w:left w:val="none" w:sz="0" w:space="0" w:color="auto"/>
                        <w:bottom w:val="none" w:sz="0" w:space="0" w:color="auto"/>
                        <w:right w:val="none" w:sz="0" w:space="0" w:color="auto"/>
                      </w:divBdr>
                    </w:div>
                  </w:divsChild>
                </w:div>
                <w:div w:id="1738356709">
                  <w:marLeft w:val="0"/>
                  <w:marRight w:val="0"/>
                  <w:marTop w:val="0"/>
                  <w:marBottom w:val="0"/>
                  <w:divBdr>
                    <w:top w:val="none" w:sz="0" w:space="0" w:color="auto"/>
                    <w:left w:val="none" w:sz="0" w:space="0" w:color="auto"/>
                    <w:bottom w:val="none" w:sz="0" w:space="0" w:color="auto"/>
                    <w:right w:val="none" w:sz="0" w:space="0" w:color="auto"/>
                  </w:divBdr>
                  <w:divsChild>
                    <w:div w:id="4070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g.ru/gazeta/rg/2014/07/30.html" TargetMode="External"/><Relationship Id="rId5" Type="http://schemas.openxmlformats.org/officeDocument/2006/relationships/hyperlink" Target="http://www.rg.ru/2014/07/30/ocenka-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17471</Words>
  <Characters>99585</Characters>
  <Application>Microsoft Office Word</Application>
  <DocSecurity>0</DocSecurity>
  <Lines>829</Lines>
  <Paragraphs>233</Paragraphs>
  <ScaleCrop>false</ScaleCrop>
  <Company/>
  <LinksUpToDate>false</LinksUpToDate>
  <CharactersWithSpaces>116823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2015-06-23T13:27:00Z</dcterms:created>
  <dcterms:modified xsi:type="dcterms:W3CDTF">2015-06-23T13:27:00Z</dcterms:modified>
</cp:coreProperties>
</file>